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C41" w:rsidRPr="00180C41" w:rsidRDefault="00180C41" w:rsidP="00180C41">
      <w:pPr>
        <w:pBdr>
          <w:bottom w:val="single" w:sz="6" w:space="2" w:color="DDDDDD"/>
        </w:pBdr>
        <w:shd w:val="clear" w:color="auto" w:fill="FFFFFF"/>
        <w:spacing w:before="360" w:after="24" w:line="336" w:lineRule="atLeast"/>
        <w:outlineLvl w:val="0"/>
        <w:rPr>
          <w:rFonts w:ascii="Lucida Sans Unicode" w:eastAsia="Times New Roman" w:hAnsi="Lucida Sans Unicode" w:cs="Lucida Sans Unicode"/>
          <w:b/>
          <w:bCs/>
          <w:color w:val="000000"/>
          <w:kern w:val="36"/>
          <w:sz w:val="38"/>
          <w:szCs w:val="38"/>
          <w:lang/>
        </w:rPr>
      </w:pPr>
      <w:bookmarkStart w:id="0" w:name="top"/>
      <w:bookmarkEnd w:id="0"/>
      <w:proofErr w:type="spellStart"/>
      <w:r w:rsidRPr="00180C41">
        <w:rPr>
          <w:rFonts w:ascii="Lucida Sans Unicode" w:eastAsia="Times New Roman" w:hAnsi="Lucida Sans Unicode" w:cs="Lucida Sans Unicode"/>
          <w:b/>
          <w:bCs/>
          <w:color w:val="000000"/>
          <w:kern w:val="36"/>
          <w:sz w:val="38"/>
          <w:szCs w:val="38"/>
          <w:lang/>
        </w:rPr>
        <w:t>Gradebook</w:t>
      </w:r>
      <w:proofErr w:type="spellEnd"/>
      <w:r w:rsidRPr="00180C41">
        <w:rPr>
          <w:rFonts w:ascii="Lucida Sans Unicode" w:eastAsia="Times New Roman" w:hAnsi="Lucida Sans Unicode" w:cs="Lucida Sans Unicode"/>
          <w:b/>
          <w:bCs/>
          <w:color w:val="000000"/>
          <w:kern w:val="36"/>
          <w:sz w:val="38"/>
          <w:szCs w:val="38"/>
          <w:lang/>
        </w:rPr>
        <w:t xml:space="preserve"> 1.9 Tutorial</w:t>
      </w:r>
    </w:p>
    <w:p w:rsidR="00180C41" w:rsidRPr="00180C41" w:rsidRDefault="00180C41" w:rsidP="00180C41">
      <w:pPr>
        <w:shd w:val="clear" w:color="auto" w:fill="FFFFFF"/>
        <w:spacing w:before="360" w:after="72" w:line="336" w:lineRule="atLeast"/>
        <w:outlineLvl w:val="3"/>
        <w:rPr>
          <w:rFonts w:ascii="Lucida Sans Unicode" w:eastAsia="Times New Roman" w:hAnsi="Lucida Sans Unicode" w:cs="Lucida Sans Unicode"/>
          <w:b/>
          <w:bCs/>
          <w:vanish/>
          <w:color w:val="000000"/>
          <w:sz w:val="24"/>
          <w:szCs w:val="24"/>
          <w:lang/>
        </w:rPr>
      </w:pPr>
      <w:r w:rsidRPr="00180C41">
        <w:rPr>
          <w:rFonts w:ascii="Lucida Sans Unicode" w:eastAsia="Times New Roman" w:hAnsi="Lucida Sans Unicode" w:cs="Lucida Sans Unicode"/>
          <w:b/>
          <w:bCs/>
          <w:vanish/>
          <w:color w:val="000000"/>
          <w:sz w:val="24"/>
          <w:szCs w:val="24"/>
          <w:lang/>
        </w:rPr>
        <w:t>From MoodleDocs</w:t>
      </w:r>
    </w:p>
    <w:p w:rsidR="00180C41" w:rsidRPr="00180C41" w:rsidRDefault="00180C41" w:rsidP="00180C41">
      <w:pPr>
        <w:shd w:val="clear" w:color="auto" w:fill="FFFFFF"/>
        <w:spacing w:after="0" w:line="336" w:lineRule="atLeast"/>
        <w:rPr>
          <w:rFonts w:ascii="Lucida Sans Unicode" w:eastAsia="Times New Roman" w:hAnsi="Lucida Sans Unicode" w:cs="Lucida Sans Unicode"/>
          <w:vanish/>
          <w:color w:val="000000"/>
          <w:sz w:val="20"/>
          <w:szCs w:val="20"/>
          <w:lang/>
        </w:rPr>
      </w:pPr>
      <w:r w:rsidRPr="00180C41">
        <w:rPr>
          <w:rFonts w:ascii="Lucida Sans Unicode" w:eastAsia="Times New Roman" w:hAnsi="Lucida Sans Unicode" w:cs="Lucida Sans Unicode"/>
          <w:vanish/>
          <w:color w:val="000000"/>
          <w:sz w:val="20"/>
          <w:szCs w:val="20"/>
          <w:lang/>
        </w:rPr>
        <w:t xml:space="preserve">Jump to: </w:t>
      </w:r>
      <w:hyperlink r:id="rId5" w:anchor="column-one" w:history="1">
        <w:r w:rsidRPr="00180C41">
          <w:rPr>
            <w:rFonts w:ascii="Lucida Sans Unicode" w:eastAsia="Times New Roman" w:hAnsi="Lucida Sans Unicode" w:cs="Lucida Sans Unicode"/>
            <w:vanish/>
            <w:color w:val="000000"/>
            <w:sz w:val="20"/>
            <w:lang/>
          </w:rPr>
          <w:t>navigation</w:t>
        </w:r>
      </w:hyperlink>
      <w:r w:rsidRPr="00180C41">
        <w:rPr>
          <w:rFonts w:ascii="Lucida Sans Unicode" w:eastAsia="Times New Roman" w:hAnsi="Lucida Sans Unicode" w:cs="Lucida Sans Unicode"/>
          <w:vanish/>
          <w:color w:val="000000"/>
          <w:sz w:val="20"/>
          <w:szCs w:val="20"/>
          <w:lang/>
        </w:rPr>
        <w:t xml:space="preserve">, </w:t>
      </w:r>
      <w:hyperlink r:id="rId6" w:anchor="searchInput" w:history="1">
        <w:r w:rsidRPr="00180C41">
          <w:rPr>
            <w:rFonts w:ascii="Lucida Sans Unicode" w:eastAsia="Times New Roman" w:hAnsi="Lucida Sans Unicode" w:cs="Lucida Sans Unicode"/>
            <w:vanish/>
            <w:color w:val="000000"/>
            <w:sz w:val="20"/>
            <w:lang/>
          </w:rPr>
          <w:t>search</w:t>
        </w:r>
      </w:hyperlink>
    </w:p>
    <w:p w:rsidR="00180C41" w:rsidRPr="00180C41" w:rsidRDefault="00180C41" w:rsidP="00180C41">
      <w:pPr>
        <w:shd w:val="clear" w:color="auto" w:fill="FFFFFF"/>
        <w:spacing w:before="240" w:after="240" w:line="288" w:lineRule="atLeast"/>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The new </w:t>
      </w:r>
      <w:proofErr w:type="spellStart"/>
      <w:r w:rsidRPr="00180C41">
        <w:rPr>
          <w:rFonts w:ascii="Lucida Sans Unicode" w:eastAsia="Times New Roman" w:hAnsi="Lucida Sans Unicode" w:cs="Lucida Sans Unicode"/>
          <w:color w:val="000000"/>
          <w:sz w:val="20"/>
          <w:szCs w:val="20"/>
          <w:lang/>
        </w:rPr>
        <w:t>gradebook</w:t>
      </w:r>
      <w:proofErr w:type="spellEnd"/>
      <w:r w:rsidRPr="00180C41">
        <w:rPr>
          <w:rFonts w:ascii="Lucida Sans Unicode" w:eastAsia="Times New Roman" w:hAnsi="Lucida Sans Unicode" w:cs="Lucida Sans Unicode"/>
          <w:color w:val="000000"/>
          <w:sz w:val="20"/>
          <w:szCs w:val="20"/>
          <w:lang/>
        </w:rPr>
        <w:t xml:space="preserve"> in version 1.9 of Moodle is very powerful and flexible. However, many of the new features can be a little daunting. The purpose of this tutorial is to walk you through three of the more common grading strategies which will probably serve the needs of a great many courses. </w:t>
      </w:r>
    </w:p>
    <w:p w:rsidR="00180C41" w:rsidRPr="00180C41" w:rsidRDefault="00180C41" w:rsidP="00180C41">
      <w:pPr>
        <w:pBdr>
          <w:bottom w:val="single" w:sz="6" w:space="2" w:color="DDDDDD"/>
        </w:pBdr>
        <w:shd w:val="clear" w:color="auto" w:fill="FFFFFF"/>
        <w:spacing w:before="360" w:after="144" w:line="336" w:lineRule="atLeast"/>
        <w:outlineLvl w:val="1"/>
        <w:rPr>
          <w:rFonts w:ascii="Lucida Sans Unicode" w:eastAsia="Times New Roman" w:hAnsi="Lucida Sans Unicode" w:cs="Lucida Sans Unicode"/>
          <w:b/>
          <w:bCs/>
          <w:color w:val="000000"/>
          <w:kern w:val="36"/>
          <w:sz w:val="28"/>
          <w:szCs w:val="28"/>
          <w:lang/>
        </w:rPr>
      </w:pPr>
      <w:bookmarkStart w:id="1" w:name="Strategy_1:_Items_weighted_by_their_poin"/>
      <w:bookmarkEnd w:id="1"/>
      <w:r w:rsidRPr="00180C41">
        <w:rPr>
          <w:rFonts w:ascii="Lucida Sans Unicode" w:eastAsia="Times New Roman" w:hAnsi="Lucida Sans Unicode" w:cs="Lucida Sans Unicode"/>
          <w:b/>
          <w:bCs/>
          <w:color w:val="000000"/>
          <w:kern w:val="36"/>
          <w:sz w:val="28"/>
          <w:szCs w:val="28"/>
          <w:lang/>
        </w:rPr>
        <w:t>Strategy 1: Items weighted by their point values</w:t>
      </w:r>
    </w:p>
    <w:p w:rsidR="00180C41" w:rsidRPr="00180C41" w:rsidRDefault="00180C41" w:rsidP="00180C41">
      <w:pPr>
        <w:shd w:val="clear" w:color="auto" w:fill="FFFFFF"/>
        <w:spacing w:before="240" w:after="240" w:line="288" w:lineRule="atLeast"/>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By default, Moodle computes a course grade based on the total number of points (or marks) earned, divided by the number of points possible. Therefore, if your course has two midterm tests, each worth 50 points, and a final exam worth 100 points, the final exam counts twice as much as each of the midterm tests. </w:t>
      </w:r>
    </w:p>
    <w:p w:rsidR="00180C41" w:rsidRPr="00180C41" w:rsidRDefault="00180C41" w:rsidP="00180C41">
      <w:pPr>
        <w:shd w:val="clear" w:color="auto" w:fill="FFFFFF"/>
        <w:spacing w:before="240" w:after="240" w:line="288" w:lineRule="atLeast"/>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Moodle calls this </w:t>
      </w:r>
      <w:r w:rsidRPr="00180C41">
        <w:rPr>
          <w:rFonts w:ascii="Lucida Sans Unicode" w:eastAsia="Times New Roman" w:hAnsi="Lucida Sans Unicode" w:cs="Lucida Sans Unicode"/>
          <w:b/>
          <w:bCs/>
          <w:color w:val="111111"/>
          <w:sz w:val="20"/>
          <w:szCs w:val="20"/>
          <w:lang/>
        </w:rPr>
        <w:t>Aggregation</w:t>
      </w:r>
      <w:r w:rsidRPr="00180C41">
        <w:rPr>
          <w:rFonts w:ascii="Lucida Sans Unicode" w:eastAsia="Times New Roman" w:hAnsi="Lucida Sans Unicode" w:cs="Lucida Sans Unicode"/>
          <w:color w:val="000000"/>
          <w:sz w:val="20"/>
          <w:szCs w:val="20"/>
          <w:lang/>
        </w:rPr>
        <w:t xml:space="preserve"> method of computing course grades </w:t>
      </w:r>
      <w:r w:rsidRPr="00180C41">
        <w:rPr>
          <w:rFonts w:ascii="Lucida Sans Unicode" w:eastAsia="Times New Roman" w:hAnsi="Lucida Sans Unicode" w:cs="Lucida Sans Unicode"/>
          <w:b/>
          <w:bCs/>
          <w:color w:val="111111"/>
          <w:sz w:val="20"/>
          <w:szCs w:val="20"/>
          <w:lang/>
        </w:rPr>
        <w:t>Simple weighted mean of grades</w:t>
      </w:r>
      <w:r w:rsidRPr="00180C41">
        <w:rPr>
          <w:rFonts w:ascii="Lucida Sans Unicode" w:eastAsia="Times New Roman" w:hAnsi="Lucida Sans Unicode" w:cs="Lucida Sans Unicode"/>
          <w:color w:val="000000"/>
          <w:sz w:val="20"/>
          <w:szCs w:val="20"/>
          <w:lang/>
        </w:rPr>
        <w:t xml:space="preserve"> because items are weighted based simply on their maximum point value. </w:t>
      </w:r>
    </w:p>
    <w:p w:rsidR="00180C41" w:rsidRPr="00180C41" w:rsidRDefault="00180C41" w:rsidP="00180C41">
      <w:pPr>
        <w:shd w:val="clear" w:color="auto" w:fill="FFFFFF"/>
        <w:spacing w:before="240" w:after="240" w:line="288" w:lineRule="atLeast"/>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Note that in version 1.9, by default, items are not computed into the grade until a score is assigned. This means that you can post your activities as far in advance as you wish; students always see a grade based only on what has been marked. You can change this to have all non-graded items be counted as zero if you wish. </w:t>
      </w:r>
    </w:p>
    <w:p w:rsidR="00180C41" w:rsidRPr="00180C41" w:rsidRDefault="00180C41" w:rsidP="00180C41">
      <w:pPr>
        <w:shd w:val="clear" w:color="auto" w:fill="FFFFFF"/>
        <w:spacing w:before="240" w:after="240" w:line="288" w:lineRule="atLeast"/>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i/>
          <w:iCs/>
          <w:color w:val="000000"/>
          <w:sz w:val="20"/>
          <w:szCs w:val="20"/>
          <w:lang/>
        </w:rPr>
        <w:t>Exercise</w:t>
      </w:r>
      <w:r w:rsidRPr="00180C41">
        <w:rPr>
          <w:rFonts w:ascii="Lucida Sans Unicode" w:eastAsia="Times New Roman" w:hAnsi="Lucida Sans Unicode" w:cs="Lucida Sans Unicode"/>
          <w:color w:val="000000"/>
          <w:sz w:val="20"/>
          <w:szCs w:val="20"/>
          <w:lang/>
        </w:rPr>
        <w:t xml:space="preserve"> </w:t>
      </w:r>
    </w:p>
    <w:p w:rsidR="00180C41" w:rsidRPr="00180C41" w:rsidRDefault="00180C41" w:rsidP="00180C41">
      <w:pPr>
        <w:numPr>
          <w:ilvl w:val="0"/>
          <w:numId w:val="3"/>
        </w:numPr>
        <w:shd w:val="clear" w:color="auto" w:fill="FFFFFF"/>
        <w:spacing w:before="100" w:beforeAutospacing="1" w:after="24" w:line="336" w:lineRule="atLeast"/>
        <w:ind w:left="768"/>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In a sample course of three students, create three assignments titled "10 point assignment", "20 point assignment", and "50 point midterm". </w:t>
      </w:r>
    </w:p>
    <w:p w:rsidR="00180C41" w:rsidRPr="00180C41" w:rsidRDefault="00180C41" w:rsidP="00180C41">
      <w:pPr>
        <w:numPr>
          <w:ilvl w:val="0"/>
          <w:numId w:val="3"/>
        </w:numPr>
        <w:shd w:val="clear" w:color="auto" w:fill="FFFFFF"/>
        <w:spacing w:before="100" w:beforeAutospacing="1" w:after="24" w:line="336" w:lineRule="atLeast"/>
        <w:ind w:left="768"/>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Assign scores to each of the assignments as shown in the example: </w:t>
      </w:r>
      <w:proofErr w:type="spellStart"/>
      <w:r w:rsidRPr="00180C41">
        <w:rPr>
          <w:rFonts w:ascii="Lucida Sans Unicode" w:eastAsia="Times New Roman" w:hAnsi="Lucida Sans Unicode" w:cs="Lucida Sans Unicode"/>
          <w:color w:val="000000"/>
          <w:sz w:val="20"/>
          <w:szCs w:val="20"/>
          <w:lang/>
        </w:rPr>
        <w:t>Gradebook</w:t>
      </w:r>
      <w:proofErr w:type="spellEnd"/>
      <w:r w:rsidRPr="00180C41">
        <w:rPr>
          <w:rFonts w:ascii="Lucida Sans Unicode" w:eastAsia="Times New Roman" w:hAnsi="Lucida Sans Unicode" w:cs="Lucida Sans Unicode"/>
          <w:color w:val="000000"/>
          <w:sz w:val="20"/>
          <w:szCs w:val="20"/>
          <w:lang/>
        </w:rPr>
        <w:t xml:space="preserve"> Tutorial -- Simple weighted mean of grades</w:t>
      </w:r>
    </w:p>
    <w:p w:rsidR="00180C41" w:rsidRPr="00180C41" w:rsidRDefault="00180C41" w:rsidP="00180C41">
      <w:pPr>
        <w:numPr>
          <w:ilvl w:val="0"/>
          <w:numId w:val="3"/>
        </w:numPr>
        <w:shd w:val="clear" w:color="auto" w:fill="FFFFFF"/>
        <w:spacing w:before="100" w:beforeAutospacing="1" w:after="24" w:line="336" w:lineRule="atLeast"/>
        <w:ind w:left="768"/>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Verify that the course grade is as you desire. </w:t>
      </w:r>
    </w:p>
    <w:p w:rsidR="00180C41" w:rsidRPr="00180C41" w:rsidRDefault="00180C41" w:rsidP="00180C41">
      <w:pPr>
        <w:numPr>
          <w:ilvl w:val="0"/>
          <w:numId w:val="3"/>
        </w:numPr>
        <w:shd w:val="clear" w:color="auto" w:fill="FFFFFF"/>
        <w:spacing w:before="100" w:beforeAutospacing="1" w:after="24" w:line="336" w:lineRule="atLeast"/>
        <w:ind w:left="768"/>
        <w:rPr>
          <w:rFonts w:ascii="Lucida Sans Unicode" w:eastAsia="Times New Roman" w:hAnsi="Lucida Sans Unicode" w:cs="Lucida Sans Unicode"/>
          <w:color w:val="000000"/>
          <w:sz w:val="20"/>
          <w:szCs w:val="20"/>
          <w:lang/>
        </w:rPr>
      </w:pPr>
      <w:r>
        <w:rPr>
          <w:rFonts w:ascii="Lucida Sans Unicode" w:eastAsia="Times New Roman" w:hAnsi="Lucida Sans Unicode" w:cs="Lucida Sans Unicode"/>
          <w:noProof/>
          <w:color w:val="000000"/>
          <w:sz w:val="20"/>
          <w:szCs w:val="20"/>
        </w:rPr>
        <w:drawing>
          <wp:anchor distT="0" distB="0" distL="114300" distR="114300" simplePos="0" relativeHeight="251658240" behindDoc="1" locked="0" layoutInCell="1" allowOverlap="1">
            <wp:simplePos x="0" y="0"/>
            <wp:positionH relativeFrom="column">
              <wp:posOffset>-171450</wp:posOffset>
            </wp:positionH>
            <wp:positionV relativeFrom="paragraph">
              <wp:posOffset>874395</wp:posOffset>
            </wp:positionV>
            <wp:extent cx="6600825" cy="1609725"/>
            <wp:effectExtent l="19050" t="0" r="9525" b="0"/>
            <wp:wrapTight wrapText="bothSides">
              <wp:wrapPolygon edited="0">
                <wp:start x="-62" y="0"/>
                <wp:lineTo x="-62" y="21472"/>
                <wp:lineTo x="21631" y="21472"/>
                <wp:lineTo x="21631" y="0"/>
                <wp:lineTo x="-62" y="0"/>
              </wp:wrapPolygon>
            </wp:wrapTight>
            <wp:docPr id="8" name="Picture 8" descr="Gradebook Tutorial -- Simple weighted mean of grades">
              <a:hlinkClick xmlns:a="http://schemas.openxmlformats.org/drawingml/2006/main" r:id="rId7" tooltip="&quot;Gradebook Tutorial -- Simple weighted mean of grad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adebook Tutorial -- Simple weighted mean of grades">
                      <a:hlinkClick r:id="rId7" tooltip="&quot;Gradebook Tutorial -- Simple weighted mean of grades&quot;"/>
                    </pic:cNvPr>
                    <pic:cNvPicPr>
                      <a:picLocks noChangeAspect="1" noChangeArrowheads="1"/>
                    </pic:cNvPicPr>
                  </pic:nvPicPr>
                  <pic:blipFill>
                    <a:blip r:embed="rId8" cstate="print"/>
                    <a:srcRect/>
                    <a:stretch>
                      <a:fillRect/>
                    </a:stretch>
                  </pic:blipFill>
                  <pic:spPr bwMode="auto">
                    <a:xfrm>
                      <a:off x="0" y="0"/>
                      <a:ext cx="6600825" cy="1609725"/>
                    </a:xfrm>
                    <a:prstGeom prst="rect">
                      <a:avLst/>
                    </a:prstGeom>
                    <a:noFill/>
                    <a:ln w="9525">
                      <a:noFill/>
                      <a:miter lim="800000"/>
                      <a:headEnd/>
                      <a:tailEnd/>
                    </a:ln>
                  </pic:spPr>
                </pic:pic>
              </a:graphicData>
            </a:graphic>
          </wp:anchor>
        </w:drawing>
      </w:r>
      <w:r w:rsidRPr="00180C41">
        <w:rPr>
          <w:rFonts w:ascii="Lucida Sans Unicode" w:eastAsia="Times New Roman" w:hAnsi="Lucida Sans Unicode" w:cs="Lucida Sans Unicode"/>
          <w:color w:val="000000"/>
          <w:sz w:val="20"/>
          <w:szCs w:val="20"/>
          <w:lang/>
        </w:rPr>
        <w:t xml:space="preserve">Change various scores and confirm that the </w:t>
      </w:r>
      <w:proofErr w:type="spellStart"/>
      <w:r w:rsidRPr="00180C41">
        <w:rPr>
          <w:rFonts w:ascii="Lucida Sans Unicode" w:eastAsia="Times New Roman" w:hAnsi="Lucida Sans Unicode" w:cs="Lucida Sans Unicode"/>
          <w:color w:val="000000"/>
          <w:sz w:val="20"/>
          <w:szCs w:val="20"/>
          <w:lang/>
        </w:rPr>
        <w:t>gradebook</w:t>
      </w:r>
      <w:proofErr w:type="spellEnd"/>
      <w:r w:rsidRPr="00180C41">
        <w:rPr>
          <w:rFonts w:ascii="Lucida Sans Unicode" w:eastAsia="Times New Roman" w:hAnsi="Lucida Sans Unicode" w:cs="Lucida Sans Unicode"/>
          <w:color w:val="000000"/>
          <w:sz w:val="20"/>
          <w:szCs w:val="20"/>
          <w:lang/>
        </w:rPr>
        <w:t xml:space="preserve"> is computing the course grade in the way you want. If not, you might want to make additional changes to your </w:t>
      </w:r>
      <w:proofErr w:type="spellStart"/>
      <w:r w:rsidRPr="00180C41">
        <w:rPr>
          <w:rFonts w:ascii="Lucida Sans Unicode" w:eastAsia="Times New Roman" w:hAnsi="Lucida Sans Unicode" w:cs="Lucida Sans Unicode"/>
          <w:color w:val="000000"/>
          <w:sz w:val="20"/>
          <w:szCs w:val="20"/>
          <w:lang/>
        </w:rPr>
        <w:t>gradebook</w:t>
      </w:r>
      <w:proofErr w:type="spellEnd"/>
      <w:r w:rsidRPr="00180C41">
        <w:rPr>
          <w:rFonts w:ascii="Lucida Sans Unicode" w:eastAsia="Times New Roman" w:hAnsi="Lucida Sans Unicode" w:cs="Lucida Sans Unicode"/>
          <w:color w:val="000000"/>
          <w:sz w:val="20"/>
          <w:szCs w:val="20"/>
          <w:lang/>
        </w:rPr>
        <w:t xml:space="preserve"> setup. </w:t>
      </w:r>
    </w:p>
    <w:p w:rsidR="00180C41" w:rsidRPr="00180C41" w:rsidRDefault="00180C41" w:rsidP="00180C41">
      <w:pPr>
        <w:pBdr>
          <w:bottom w:val="single" w:sz="6" w:space="2" w:color="DDDDDD"/>
        </w:pBdr>
        <w:shd w:val="clear" w:color="auto" w:fill="FFFFFF"/>
        <w:spacing w:before="360" w:after="144" w:line="336" w:lineRule="atLeast"/>
        <w:outlineLvl w:val="1"/>
        <w:rPr>
          <w:rFonts w:ascii="Lucida Sans Unicode" w:eastAsia="Times New Roman" w:hAnsi="Lucida Sans Unicode" w:cs="Lucida Sans Unicode"/>
          <w:b/>
          <w:bCs/>
          <w:color w:val="000000"/>
          <w:kern w:val="36"/>
          <w:sz w:val="28"/>
          <w:szCs w:val="28"/>
          <w:lang/>
        </w:rPr>
      </w:pPr>
      <w:bookmarkStart w:id="2" w:name="Strategy_2:_Items_all_given_equal_weight"/>
      <w:bookmarkEnd w:id="2"/>
      <w:r w:rsidRPr="00180C41">
        <w:rPr>
          <w:rFonts w:ascii="Lucida Sans Unicode" w:eastAsia="Times New Roman" w:hAnsi="Lucida Sans Unicode" w:cs="Lucida Sans Unicode"/>
          <w:b/>
          <w:bCs/>
          <w:color w:val="000000"/>
          <w:kern w:val="36"/>
          <w:sz w:val="28"/>
          <w:szCs w:val="28"/>
          <w:lang/>
        </w:rPr>
        <w:lastRenderedPageBreak/>
        <w:t>Strategy 2: Items all given equal weight</w:t>
      </w:r>
    </w:p>
    <w:p w:rsidR="00180C41" w:rsidRPr="00180C41" w:rsidRDefault="00180C41" w:rsidP="00180C41">
      <w:pPr>
        <w:shd w:val="clear" w:color="auto" w:fill="FFFFFF"/>
        <w:spacing w:before="240" w:after="240" w:line="288" w:lineRule="atLeast"/>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In some courses, the number of </w:t>
      </w:r>
      <w:proofErr w:type="gramStart"/>
      <w:r w:rsidRPr="00180C41">
        <w:rPr>
          <w:rFonts w:ascii="Lucida Sans Unicode" w:eastAsia="Times New Roman" w:hAnsi="Lucida Sans Unicode" w:cs="Lucida Sans Unicode"/>
          <w:color w:val="000000"/>
          <w:sz w:val="20"/>
          <w:szCs w:val="20"/>
          <w:lang/>
        </w:rPr>
        <w:t>points(</w:t>
      </w:r>
      <w:proofErr w:type="gramEnd"/>
      <w:r w:rsidRPr="00180C41">
        <w:rPr>
          <w:rFonts w:ascii="Lucida Sans Unicode" w:eastAsia="Times New Roman" w:hAnsi="Lucida Sans Unicode" w:cs="Lucida Sans Unicode"/>
          <w:color w:val="000000"/>
          <w:sz w:val="20"/>
          <w:szCs w:val="20"/>
          <w:lang/>
        </w:rPr>
        <w:t xml:space="preserve">or marks) given to an item is arbitrary and is not a factor in deciding its weight in computing the course grade. In this case, each assignment is given equal weight, so a 10 point essay might be worth just as much as a 20 point essay. With this grading strategy, one would first convert each item to a percentage value and then average the percentages in computing the course total. </w:t>
      </w:r>
    </w:p>
    <w:p w:rsidR="00180C41" w:rsidRPr="00180C41" w:rsidRDefault="00180C41" w:rsidP="00180C41">
      <w:pPr>
        <w:shd w:val="clear" w:color="auto" w:fill="FFFFFF"/>
        <w:spacing w:before="240" w:after="240" w:line="288" w:lineRule="atLeast"/>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Moodle calls this </w:t>
      </w:r>
      <w:r w:rsidRPr="00180C41">
        <w:rPr>
          <w:rFonts w:ascii="Lucida Sans Unicode" w:eastAsia="Times New Roman" w:hAnsi="Lucida Sans Unicode" w:cs="Lucida Sans Unicode"/>
          <w:b/>
          <w:bCs/>
          <w:color w:val="111111"/>
          <w:sz w:val="20"/>
          <w:szCs w:val="20"/>
          <w:lang/>
        </w:rPr>
        <w:t>Aggregation</w:t>
      </w:r>
      <w:r w:rsidRPr="00180C41">
        <w:rPr>
          <w:rFonts w:ascii="Lucida Sans Unicode" w:eastAsia="Times New Roman" w:hAnsi="Lucida Sans Unicode" w:cs="Lucida Sans Unicode"/>
          <w:color w:val="000000"/>
          <w:sz w:val="20"/>
          <w:szCs w:val="20"/>
          <w:lang/>
        </w:rPr>
        <w:t xml:space="preserve"> method of computing grades </w:t>
      </w:r>
      <w:r w:rsidRPr="00180C41">
        <w:rPr>
          <w:rFonts w:ascii="Lucida Sans Unicode" w:eastAsia="Times New Roman" w:hAnsi="Lucida Sans Unicode" w:cs="Lucida Sans Unicode"/>
          <w:b/>
          <w:bCs/>
          <w:color w:val="111111"/>
          <w:sz w:val="20"/>
          <w:szCs w:val="20"/>
          <w:lang/>
        </w:rPr>
        <w:t>Mean of grades</w:t>
      </w:r>
      <w:r w:rsidRPr="00180C41">
        <w:rPr>
          <w:rFonts w:ascii="Lucida Sans Unicode" w:eastAsia="Times New Roman" w:hAnsi="Lucida Sans Unicode" w:cs="Lucida Sans Unicode"/>
          <w:color w:val="000000"/>
          <w:sz w:val="20"/>
          <w:szCs w:val="20"/>
          <w:lang/>
        </w:rPr>
        <w:t xml:space="preserve"> because the average is computed by giving the same weight to each item. </w:t>
      </w:r>
    </w:p>
    <w:p w:rsidR="00180C41" w:rsidRPr="00180C41" w:rsidRDefault="00180C41" w:rsidP="00180C41">
      <w:pPr>
        <w:shd w:val="clear" w:color="auto" w:fill="FFFFFF"/>
        <w:spacing w:before="240" w:after="240" w:line="288" w:lineRule="atLeast"/>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i/>
          <w:iCs/>
          <w:color w:val="000000"/>
          <w:sz w:val="20"/>
          <w:szCs w:val="20"/>
          <w:lang/>
        </w:rPr>
        <w:t>Exercise</w:t>
      </w:r>
      <w:r w:rsidRPr="00180C41">
        <w:rPr>
          <w:rFonts w:ascii="Lucida Sans Unicode" w:eastAsia="Times New Roman" w:hAnsi="Lucida Sans Unicode" w:cs="Lucida Sans Unicode"/>
          <w:color w:val="000000"/>
          <w:sz w:val="20"/>
          <w:szCs w:val="20"/>
          <w:lang/>
        </w:rPr>
        <w:t xml:space="preserve"> (begin with the example from the first exercise) </w:t>
      </w:r>
    </w:p>
    <w:p w:rsidR="00180C41" w:rsidRPr="00180C41" w:rsidRDefault="00180C41" w:rsidP="00180C41">
      <w:pPr>
        <w:numPr>
          <w:ilvl w:val="0"/>
          <w:numId w:val="4"/>
        </w:numPr>
        <w:shd w:val="clear" w:color="auto" w:fill="FFFFFF"/>
        <w:spacing w:before="100" w:beforeAutospacing="1" w:after="24" w:line="336" w:lineRule="atLeast"/>
        <w:ind w:left="768"/>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From the view menu in the </w:t>
      </w:r>
      <w:proofErr w:type="spellStart"/>
      <w:r w:rsidRPr="00180C41">
        <w:rPr>
          <w:rFonts w:ascii="Lucida Sans Unicode" w:eastAsia="Times New Roman" w:hAnsi="Lucida Sans Unicode" w:cs="Lucida Sans Unicode"/>
          <w:color w:val="000000"/>
          <w:sz w:val="20"/>
          <w:szCs w:val="20"/>
          <w:lang/>
        </w:rPr>
        <w:t>gradeboook</w:t>
      </w:r>
      <w:proofErr w:type="spellEnd"/>
      <w:r w:rsidRPr="00180C41">
        <w:rPr>
          <w:rFonts w:ascii="Lucida Sans Unicode" w:eastAsia="Times New Roman" w:hAnsi="Lucida Sans Unicode" w:cs="Lucida Sans Unicode"/>
          <w:color w:val="000000"/>
          <w:sz w:val="20"/>
          <w:szCs w:val="20"/>
          <w:lang/>
        </w:rPr>
        <w:t>, select "Categories and items".</w:t>
      </w:r>
      <w:r>
        <w:rPr>
          <w:rFonts w:ascii="Lucida Sans Unicode" w:eastAsia="Times New Roman" w:hAnsi="Lucida Sans Unicode" w:cs="Lucida Sans Unicode"/>
          <w:noProof/>
          <w:color w:val="000000"/>
          <w:sz w:val="20"/>
          <w:szCs w:val="20"/>
        </w:rPr>
        <w:drawing>
          <wp:inline distT="0" distB="0" distL="0" distR="0">
            <wp:extent cx="2419350" cy="666750"/>
            <wp:effectExtent l="19050" t="0" r="0" b="0"/>
            <wp:docPr id="10" name="Picture 10" descr="Image:Gradebook Tutorial Categories and items menu.gif">
              <a:hlinkClick xmlns:a="http://schemas.openxmlformats.org/drawingml/2006/main" r:id="rId9" tooltip="&quot;Image:Gradebook Tutorial Categories and items menu.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Gradebook Tutorial Categories and items menu.gif">
                      <a:hlinkClick r:id="rId9" tooltip="&quot;Image:Gradebook Tutorial Categories and items menu.gif&quot;"/>
                    </pic:cNvPr>
                    <pic:cNvPicPr>
                      <a:picLocks noChangeAspect="1" noChangeArrowheads="1"/>
                    </pic:cNvPicPr>
                  </pic:nvPicPr>
                  <pic:blipFill>
                    <a:blip r:embed="rId10" cstate="print"/>
                    <a:srcRect/>
                    <a:stretch>
                      <a:fillRect/>
                    </a:stretch>
                  </pic:blipFill>
                  <pic:spPr bwMode="auto">
                    <a:xfrm>
                      <a:off x="0" y="0"/>
                      <a:ext cx="2419350" cy="666750"/>
                    </a:xfrm>
                    <a:prstGeom prst="rect">
                      <a:avLst/>
                    </a:prstGeom>
                    <a:noFill/>
                    <a:ln w="9525">
                      <a:noFill/>
                      <a:miter lim="800000"/>
                      <a:headEnd/>
                      <a:tailEnd/>
                    </a:ln>
                  </pic:spPr>
                </pic:pic>
              </a:graphicData>
            </a:graphic>
          </wp:inline>
        </w:drawing>
      </w:r>
      <w:r w:rsidRPr="00180C41">
        <w:rPr>
          <w:rFonts w:ascii="Lucida Sans Unicode" w:eastAsia="Times New Roman" w:hAnsi="Lucida Sans Unicode" w:cs="Lucida Sans Unicode"/>
          <w:color w:val="000000"/>
          <w:sz w:val="20"/>
          <w:szCs w:val="20"/>
          <w:lang/>
        </w:rPr>
        <w:t xml:space="preserve"> </w:t>
      </w:r>
    </w:p>
    <w:p w:rsidR="00180C41" w:rsidRPr="00180C41" w:rsidRDefault="00180C41" w:rsidP="00180C41">
      <w:pPr>
        <w:numPr>
          <w:ilvl w:val="0"/>
          <w:numId w:val="4"/>
        </w:numPr>
        <w:shd w:val="clear" w:color="auto" w:fill="FFFFFF"/>
        <w:spacing w:before="100" w:beforeAutospacing="1" w:after="24" w:line="336" w:lineRule="atLeast"/>
        <w:ind w:left="768"/>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Click the "Edit" icon</w:t>
      </w:r>
      <w:r>
        <w:rPr>
          <w:rFonts w:ascii="Lucida Sans Unicode" w:eastAsia="Times New Roman" w:hAnsi="Lucida Sans Unicode" w:cs="Lucida Sans Unicode"/>
          <w:noProof/>
          <w:color w:val="000000"/>
          <w:sz w:val="20"/>
          <w:szCs w:val="20"/>
        </w:rPr>
        <w:drawing>
          <wp:inline distT="0" distB="0" distL="0" distR="0">
            <wp:extent cx="104775" cy="104775"/>
            <wp:effectExtent l="19050" t="0" r="9525" b="0"/>
            <wp:docPr id="11" name="Picture 11" descr="image:Edit.gif">
              <a:hlinkClick xmlns:a="http://schemas.openxmlformats.org/drawingml/2006/main" r:id="rId11" tooltip="image:Edit.gi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Edit.gif">
                      <a:hlinkClick r:id="rId11" tooltip="image:Edit.gif"/>
                    </pic:cNvPr>
                    <pic:cNvPicPr>
                      <a:picLocks noChangeAspect="1" noChangeArrowheads="1"/>
                    </pic:cNvPicPr>
                  </pic:nvPicPr>
                  <pic:blipFill>
                    <a:blip r:embed="rId12"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r w:rsidRPr="00180C41">
        <w:rPr>
          <w:rFonts w:ascii="Lucida Sans Unicode" w:eastAsia="Times New Roman" w:hAnsi="Lucida Sans Unicode" w:cs="Lucida Sans Unicode"/>
          <w:color w:val="000000"/>
          <w:sz w:val="20"/>
          <w:szCs w:val="20"/>
          <w:lang/>
        </w:rPr>
        <w:t xml:space="preserve"> for your course. </w:t>
      </w:r>
    </w:p>
    <w:p w:rsidR="00180C41" w:rsidRPr="00180C41" w:rsidRDefault="00180C41" w:rsidP="00180C41">
      <w:pPr>
        <w:numPr>
          <w:ilvl w:val="0"/>
          <w:numId w:val="4"/>
        </w:numPr>
        <w:shd w:val="clear" w:color="auto" w:fill="FFFFFF"/>
        <w:spacing w:before="100" w:beforeAutospacing="1" w:after="24" w:line="336" w:lineRule="atLeast"/>
        <w:ind w:left="768"/>
        <w:rPr>
          <w:rFonts w:ascii="Lucida Sans Unicode" w:eastAsia="Times New Roman" w:hAnsi="Lucida Sans Unicode" w:cs="Lucida Sans Unicode"/>
          <w:color w:val="000000"/>
          <w:sz w:val="20"/>
          <w:szCs w:val="20"/>
          <w:lang/>
        </w:rPr>
      </w:pPr>
      <w:r>
        <w:rPr>
          <w:rFonts w:ascii="Lucida Sans Unicode" w:eastAsia="Times New Roman" w:hAnsi="Lucida Sans Unicode" w:cs="Lucida Sans Unicode"/>
          <w:noProof/>
          <w:color w:val="000000"/>
          <w:sz w:val="20"/>
          <w:szCs w:val="20"/>
        </w:rPr>
        <w:drawing>
          <wp:anchor distT="0" distB="0" distL="114300" distR="114300" simplePos="0" relativeHeight="251659264" behindDoc="1" locked="0" layoutInCell="1" allowOverlap="1">
            <wp:simplePos x="0" y="0"/>
            <wp:positionH relativeFrom="column">
              <wp:posOffset>-257175</wp:posOffset>
            </wp:positionH>
            <wp:positionV relativeFrom="paragraph">
              <wp:posOffset>1043305</wp:posOffset>
            </wp:positionV>
            <wp:extent cx="6581775" cy="1562100"/>
            <wp:effectExtent l="19050" t="0" r="9525" b="0"/>
            <wp:wrapTight wrapText="bothSides">
              <wp:wrapPolygon edited="0">
                <wp:start x="-63" y="0"/>
                <wp:lineTo x="-63" y="21337"/>
                <wp:lineTo x="21631" y="21337"/>
                <wp:lineTo x="21631" y="0"/>
                <wp:lineTo x="-63" y="0"/>
              </wp:wrapPolygon>
            </wp:wrapTight>
            <wp:docPr id="13" name="Picture 13" descr="Gradebook Tutorial -- Mean of grades">
              <a:hlinkClick xmlns:a="http://schemas.openxmlformats.org/drawingml/2006/main" r:id="rId13" tooltip="&quot;Gradebook Tutorial -- Mean of grad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radebook Tutorial -- Mean of grades">
                      <a:hlinkClick r:id="rId13" tooltip="&quot;Gradebook Tutorial -- Mean of grades&quot;"/>
                    </pic:cNvPr>
                    <pic:cNvPicPr>
                      <a:picLocks noChangeAspect="1" noChangeArrowheads="1"/>
                    </pic:cNvPicPr>
                  </pic:nvPicPr>
                  <pic:blipFill>
                    <a:blip r:embed="rId14" cstate="print"/>
                    <a:srcRect/>
                    <a:stretch>
                      <a:fillRect/>
                    </a:stretch>
                  </pic:blipFill>
                  <pic:spPr bwMode="auto">
                    <a:xfrm>
                      <a:off x="0" y="0"/>
                      <a:ext cx="6581775" cy="1562100"/>
                    </a:xfrm>
                    <a:prstGeom prst="rect">
                      <a:avLst/>
                    </a:prstGeom>
                    <a:noFill/>
                    <a:ln w="9525">
                      <a:noFill/>
                      <a:miter lim="800000"/>
                      <a:headEnd/>
                      <a:tailEnd/>
                    </a:ln>
                  </pic:spPr>
                </pic:pic>
              </a:graphicData>
            </a:graphic>
          </wp:anchor>
        </w:drawing>
      </w:r>
      <w:r w:rsidRPr="00180C41">
        <w:rPr>
          <w:rFonts w:ascii="Lucida Sans Unicode" w:eastAsia="Times New Roman" w:hAnsi="Lucida Sans Unicode" w:cs="Lucida Sans Unicode"/>
          <w:color w:val="000000"/>
          <w:sz w:val="20"/>
          <w:szCs w:val="20"/>
          <w:lang/>
        </w:rPr>
        <w:t xml:space="preserve">Change </w:t>
      </w:r>
      <w:r w:rsidRPr="00180C41">
        <w:rPr>
          <w:rFonts w:ascii="Lucida Sans Unicode" w:eastAsia="Times New Roman" w:hAnsi="Lucida Sans Unicode" w:cs="Lucida Sans Unicode"/>
          <w:b/>
          <w:bCs/>
          <w:color w:val="111111"/>
          <w:sz w:val="20"/>
          <w:szCs w:val="20"/>
          <w:lang/>
        </w:rPr>
        <w:t>Aggregation</w:t>
      </w:r>
      <w:r w:rsidRPr="00180C41">
        <w:rPr>
          <w:rFonts w:ascii="Lucida Sans Unicode" w:eastAsia="Times New Roman" w:hAnsi="Lucida Sans Unicode" w:cs="Lucida Sans Unicode"/>
          <w:color w:val="000000"/>
          <w:sz w:val="20"/>
          <w:szCs w:val="20"/>
          <w:lang/>
        </w:rPr>
        <w:t xml:space="preserve"> to </w:t>
      </w:r>
      <w:proofErr w:type="gramStart"/>
      <w:r w:rsidRPr="00180C41">
        <w:rPr>
          <w:rFonts w:ascii="Lucida Sans Unicode" w:eastAsia="Times New Roman" w:hAnsi="Lucida Sans Unicode" w:cs="Lucida Sans Unicode"/>
          <w:b/>
          <w:bCs/>
          <w:color w:val="111111"/>
          <w:sz w:val="20"/>
          <w:szCs w:val="20"/>
          <w:lang/>
        </w:rPr>
        <w:t>Mean</w:t>
      </w:r>
      <w:proofErr w:type="gramEnd"/>
      <w:r w:rsidRPr="00180C41">
        <w:rPr>
          <w:rFonts w:ascii="Lucida Sans Unicode" w:eastAsia="Times New Roman" w:hAnsi="Lucida Sans Unicode" w:cs="Lucida Sans Unicode"/>
          <w:b/>
          <w:bCs/>
          <w:color w:val="111111"/>
          <w:sz w:val="20"/>
          <w:szCs w:val="20"/>
          <w:lang/>
        </w:rPr>
        <w:t xml:space="preserve"> of grades</w:t>
      </w:r>
      <w:r w:rsidRPr="00180C41">
        <w:rPr>
          <w:rFonts w:ascii="Lucida Sans Unicode" w:eastAsia="Times New Roman" w:hAnsi="Lucida Sans Unicode" w:cs="Lucida Sans Unicode"/>
          <w:color w:val="000000"/>
          <w:sz w:val="20"/>
          <w:szCs w:val="20"/>
          <w:lang/>
        </w:rPr>
        <w:t>.</w:t>
      </w:r>
      <w:r>
        <w:rPr>
          <w:rFonts w:ascii="Lucida Sans Unicode" w:eastAsia="Times New Roman" w:hAnsi="Lucida Sans Unicode" w:cs="Lucida Sans Unicode"/>
          <w:noProof/>
          <w:color w:val="000000"/>
          <w:sz w:val="20"/>
          <w:szCs w:val="20"/>
        </w:rPr>
        <w:drawing>
          <wp:inline distT="0" distB="0" distL="0" distR="0">
            <wp:extent cx="2609850" cy="504825"/>
            <wp:effectExtent l="19050" t="0" r="0" b="0"/>
            <wp:docPr id="12" name="Picture 12" descr="Image:Gradebook Tutorial Edit course command.gif">
              <a:hlinkClick xmlns:a="http://schemas.openxmlformats.org/drawingml/2006/main" r:id="rId15" tooltip="&quot;Image:Gradebook Tutorial Edit course command.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Gradebook Tutorial Edit course command.gif">
                      <a:hlinkClick r:id="rId15" tooltip="&quot;Image:Gradebook Tutorial Edit course command.gif&quot;"/>
                    </pic:cNvPr>
                    <pic:cNvPicPr>
                      <a:picLocks noChangeAspect="1" noChangeArrowheads="1"/>
                    </pic:cNvPicPr>
                  </pic:nvPicPr>
                  <pic:blipFill>
                    <a:blip r:embed="rId16" cstate="print"/>
                    <a:srcRect/>
                    <a:stretch>
                      <a:fillRect/>
                    </a:stretch>
                  </pic:blipFill>
                  <pic:spPr bwMode="auto">
                    <a:xfrm>
                      <a:off x="0" y="0"/>
                      <a:ext cx="2609850" cy="504825"/>
                    </a:xfrm>
                    <a:prstGeom prst="rect">
                      <a:avLst/>
                    </a:prstGeom>
                    <a:noFill/>
                    <a:ln w="9525">
                      <a:noFill/>
                      <a:miter lim="800000"/>
                      <a:headEnd/>
                      <a:tailEnd/>
                    </a:ln>
                  </pic:spPr>
                </pic:pic>
              </a:graphicData>
            </a:graphic>
          </wp:inline>
        </w:drawing>
      </w:r>
      <w:r w:rsidRPr="00180C41">
        <w:rPr>
          <w:rFonts w:ascii="Lucida Sans Unicode" w:eastAsia="Times New Roman" w:hAnsi="Lucida Sans Unicode" w:cs="Lucida Sans Unicode"/>
          <w:color w:val="000000"/>
          <w:sz w:val="20"/>
          <w:szCs w:val="20"/>
          <w:lang/>
        </w:rPr>
        <w:t xml:space="preserve"> </w:t>
      </w:r>
    </w:p>
    <w:p w:rsidR="00180C41" w:rsidRPr="00180C41" w:rsidRDefault="00180C41" w:rsidP="00180C41">
      <w:pPr>
        <w:numPr>
          <w:ilvl w:val="0"/>
          <w:numId w:val="4"/>
        </w:numPr>
        <w:shd w:val="clear" w:color="auto" w:fill="FFFFFF"/>
        <w:spacing w:before="100" w:beforeAutospacing="1" w:after="24" w:line="336" w:lineRule="atLeast"/>
        <w:ind w:left="768"/>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Verify that the course grade works like this example: </w:t>
      </w:r>
    </w:p>
    <w:p w:rsidR="00180C41" w:rsidRPr="00180C41" w:rsidRDefault="00180C41" w:rsidP="00180C41">
      <w:pPr>
        <w:shd w:val="clear" w:color="auto" w:fill="FFFFFF"/>
        <w:spacing w:before="100" w:beforeAutospacing="1" w:after="24" w:line="336" w:lineRule="atLeast"/>
        <w:ind w:left="768"/>
        <w:jc w:val="center"/>
        <w:rPr>
          <w:rFonts w:ascii="Lucida Sans Unicode" w:eastAsia="Times New Roman" w:hAnsi="Lucida Sans Unicode" w:cs="Lucida Sans Unicode"/>
          <w:vanish/>
          <w:color w:val="000000"/>
          <w:sz w:val="20"/>
          <w:szCs w:val="20"/>
          <w:lang/>
        </w:rPr>
      </w:pPr>
    </w:p>
    <w:p w:rsidR="00180C41" w:rsidRPr="00180C41" w:rsidRDefault="00180C41" w:rsidP="00180C41">
      <w:pPr>
        <w:shd w:val="clear" w:color="auto" w:fill="FFFFFF"/>
        <w:spacing w:before="100" w:beforeAutospacing="1" w:after="120" w:line="336" w:lineRule="atLeast"/>
        <w:ind w:left="768"/>
        <w:jc w:val="center"/>
        <w:rPr>
          <w:rFonts w:ascii="Lucida Sans Unicode" w:eastAsia="Times New Roman" w:hAnsi="Lucida Sans Unicode" w:cs="Lucida Sans Unicode"/>
          <w:color w:val="000000"/>
          <w:sz w:val="20"/>
          <w:szCs w:val="20"/>
          <w:lang/>
        </w:rPr>
      </w:pPr>
      <w:proofErr w:type="spellStart"/>
      <w:r w:rsidRPr="00180C41">
        <w:rPr>
          <w:rFonts w:ascii="Lucida Sans Unicode" w:eastAsia="Times New Roman" w:hAnsi="Lucida Sans Unicode" w:cs="Lucida Sans Unicode"/>
          <w:color w:val="000000"/>
          <w:sz w:val="20"/>
          <w:szCs w:val="20"/>
          <w:lang/>
        </w:rPr>
        <w:t>Gradebook</w:t>
      </w:r>
      <w:proofErr w:type="spellEnd"/>
      <w:r w:rsidRPr="00180C41">
        <w:rPr>
          <w:rFonts w:ascii="Lucida Sans Unicode" w:eastAsia="Times New Roman" w:hAnsi="Lucida Sans Unicode" w:cs="Lucida Sans Unicode"/>
          <w:color w:val="000000"/>
          <w:sz w:val="20"/>
          <w:szCs w:val="20"/>
          <w:lang/>
        </w:rPr>
        <w:t xml:space="preserve"> Tutorial -- Mean of grades</w:t>
      </w:r>
    </w:p>
    <w:p w:rsidR="00180C41" w:rsidRPr="00180C41" w:rsidRDefault="00180C41" w:rsidP="00180C41">
      <w:pPr>
        <w:numPr>
          <w:ilvl w:val="0"/>
          <w:numId w:val="4"/>
        </w:numPr>
        <w:shd w:val="clear" w:color="auto" w:fill="FFFFFF"/>
        <w:spacing w:before="100" w:beforeAutospacing="1" w:after="24" w:line="336" w:lineRule="atLeast"/>
        <w:ind w:left="768"/>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Change various scores and confirm that the </w:t>
      </w:r>
      <w:proofErr w:type="spellStart"/>
      <w:r w:rsidRPr="00180C41">
        <w:rPr>
          <w:rFonts w:ascii="Lucida Sans Unicode" w:eastAsia="Times New Roman" w:hAnsi="Lucida Sans Unicode" w:cs="Lucida Sans Unicode"/>
          <w:color w:val="000000"/>
          <w:sz w:val="20"/>
          <w:szCs w:val="20"/>
          <w:lang/>
        </w:rPr>
        <w:t>gradebook</w:t>
      </w:r>
      <w:proofErr w:type="spellEnd"/>
      <w:r w:rsidRPr="00180C41">
        <w:rPr>
          <w:rFonts w:ascii="Lucida Sans Unicode" w:eastAsia="Times New Roman" w:hAnsi="Lucida Sans Unicode" w:cs="Lucida Sans Unicode"/>
          <w:color w:val="000000"/>
          <w:sz w:val="20"/>
          <w:szCs w:val="20"/>
          <w:lang/>
        </w:rPr>
        <w:t xml:space="preserve"> is computing the course grade in the way you want. If not, you might want to make additional changes to your </w:t>
      </w:r>
      <w:proofErr w:type="spellStart"/>
      <w:r w:rsidRPr="00180C41">
        <w:rPr>
          <w:rFonts w:ascii="Lucida Sans Unicode" w:eastAsia="Times New Roman" w:hAnsi="Lucida Sans Unicode" w:cs="Lucida Sans Unicode"/>
          <w:color w:val="000000"/>
          <w:sz w:val="20"/>
          <w:szCs w:val="20"/>
          <w:lang/>
        </w:rPr>
        <w:t>gradebook</w:t>
      </w:r>
      <w:proofErr w:type="spellEnd"/>
      <w:r w:rsidRPr="00180C41">
        <w:rPr>
          <w:rFonts w:ascii="Lucida Sans Unicode" w:eastAsia="Times New Roman" w:hAnsi="Lucida Sans Unicode" w:cs="Lucida Sans Unicode"/>
          <w:color w:val="000000"/>
          <w:sz w:val="20"/>
          <w:szCs w:val="20"/>
          <w:lang/>
        </w:rPr>
        <w:t xml:space="preserve"> setup. </w:t>
      </w:r>
    </w:p>
    <w:p w:rsidR="00180C41" w:rsidRDefault="00180C41" w:rsidP="00180C41">
      <w:pPr>
        <w:pBdr>
          <w:bottom w:val="single" w:sz="6" w:space="2" w:color="DDDDDD"/>
        </w:pBdr>
        <w:shd w:val="clear" w:color="auto" w:fill="FFFFFF"/>
        <w:spacing w:before="360" w:after="144" w:line="336" w:lineRule="atLeast"/>
        <w:outlineLvl w:val="1"/>
        <w:rPr>
          <w:rFonts w:ascii="Lucida Sans Unicode" w:eastAsia="Times New Roman" w:hAnsi="Lucida Sans Unicode" w:cs="Lucida Sans Unicode"/>
          <w:b/>
          <w:bCs/>
          <w:color w:val="000000"/>
          <w:kern w:val="36"/>
          <w:sz w:val="28"/>
          <w:szCs w:val="28"/>
          <w:lang/>
        </w:rPr>
      </w:pPr>
      <w:bookmarkStart w:id="3" w:name="Strategy_3:_Course_grade_weighted_by_cat"/>
      <w:bookmarkEnd w:id="3"/>
    </w:p>
    <w:p w:rsidR="00180C41" w:rsidRPr="00180C41" w:rsidRDefault="00180C41" w:rsidP="00180C41">
      <w:pPr>
        <w:pBdr>
          <w:bottom w:val="single" w:sz="6" w:space="2" w:color="DDDDDD"/>
        </w:pBdr>
        <w:shd w:val="clear" w:color="auto" w:fill="FFFFFF"/>
        <w:spacing w:before="360" w:after="144" w:line="336" w:lineRule="atLeast"/>
        <w:outlineLvl w:val="1"/>
        <w:rPr>
          <w:rFonts w:ascii="Lucida Sans Unicode" w:eastAsia="Times New Roman" w:hAnsi="Lucida Sans Unicode" w:cs="Lucida Sans Unicode"/>
          <w:b/>
          <w:bCs/>
          <w:color w:val="000000"/>
          <w:kern w:val="36"/>
          <w:sz w:val="28"/>
          <w:szCs w:val="28"/>
          <w:lang/>
        </w:rPr>
      </w:pPr>
      <w:r w:rsidRPr="00180C41">
        <w:rPr>
          <w:rFonts w:ascii="Lucida Sans Unicode" w:eastAsia="Times New Roman" w:hAnsi="Lucida Sans Unicode" w:cs="Lucida Sans Unicode"/>
          <w:b/>
          <w:bCs/>
          <w:color w:val="000000"/>
          <w:kern w:val="36"/>
          <w:sz w:val="28"/>
          <w:szCs w:val="28"/>
          <w:lang/>
        </w:rPr>
        <w:lastRenderedPageBreak/>
        <w:t>Strategy 3: Course grade weighted by category</w:t>
      </w:r>
    </w:p>
    <w:p w:rsidR="00180C41" w:rsidRPr="00180C41" w:rsidRDefault="00180C41" w:rsidP="00180C41">
      <w:pPr>
        <w:shd w:val="clear" w:color="auto" w:fill="FFFFFF"/>
        <w:spacing w:before="240" w:after="240" w:line="288" w:lineRule="atLeast"/>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In many courses, the teacher may want to assign different elements of performance (such as daily work and tests) to defined percentages in determining a course grade. </w:t>
      </w:r>
    </w:p>
    <w:p w:rsidR="00180C41" w:rsidRPr="00180C41" w:rsidRDefault="00180C41" w:rsidP="00180C41">
      <w:pPr>
        <w:shd w:val="clear" w:color="auto" w:fill="FFFFFF"/>
        <w:spacing w:before="240" w:after="240" w:line="288" w:lineRule="atLeast"/>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Moodle calls this </w:t>
      </w:r>
      <w:r w:rsidRPr="00180C41">
        <w:rPr>
          <w:rFonts w:ascii="Lucida Sans Unicode" w:eastAsia="Times New Roman" w:hAnsi="Lucida Sans Unicode" w:cs="Lucida Sans Unicode"/>
          <w:b/>
          <w:bCs/>
          <w:color w:val="111111"/>
          <w:sz w:val="20"/>
          <w:szCs w:val="20"/>
          <w:lang/>
        </w:rPr>
        <w:t>Aggregation</w:t>
      </w:r>
      <w:r w:rsidRPr="00180C41">
        <w:rPr>
          <w:rFonts w:ascii="Lucida Sans Unicode" w:eastAsia="Times New Roman" w:hAnsi="Lucida Sans Unicode" w:cs="Lucida Sans Unicode"/>
          <w:color w:val="000000"/>
          <w:sz w:val="20"/>
          <w:szCs w:val="20"/>
          <w:lang/>
        </w:rPr>
        <w:t xml:space="preserve"> method of computing course grades </w:t>
      </w:r>
      <w:proofErr w:type="gramStart"/>
      <w:r w:rsidRPr="00180C41">
        <w:rPr>
          <w:rFonts w:ascii="Lucida Sans Unicode" w:eastAsia="Times New Roman" w:hAnsi="Lucida Sans Unicode" w:cs="Lucida Sans Unicode"/>
          <w:b/>
          <w:bCs/>
          <w:color w:val="111111"/>
          <w:sz w:val="20"/>
          <w:szCs w:val="20"/>
          <w:lang/>
        </w:rPr>
        <w:t>Weighted</w:t>
      </w:r>
      <w:proofErr w:type="gramEnd"/>
      <w:r w:rsidRPr="00180C41">
        <w:rPr>
          <w:rFonts w:ascii="Lucida Sans Unicode" w:eastAsia="Times New Roman" w:hAnsi="Lucida Sans Unicode" w:cs="Lucida Sans Unicode"/>
          <w:b/>
          <w:bCs/>
          <w:color w:val="111111"/>
          <w:sz w:val="20"/>
          <w:szCs w:val="20"/>
          <w:lang/>
        </w:rPr>
        <w:t xml:space="preserve"> mean of grades</w:t>
      </w:r>
      <w:r w:rsidRPr="00180C41">
        <w:rPr>
          <w:rFonts w:ascii="Lucida Sans Unicode" w:eastAsia="Times New Roman" w:hAnsi="Lucida Sans Unicode" w:cs="Lucida Sans Unicode"/>
          <w:color w:val="000000"/>
          <w:sz w:val="20"/>
          <w:szCs w:val="20"/>
          <w:lang/>
        </w:rPr>
        <w:t xml:space="preserve"> because the course grade is computed by weights that the teacher assigns to categories (or items). </w:t>
      </w:r>
    </w:p>
    <w:p w:rsidR="00180C41" w:rsidRPr="00180C41" w:rsidRDefault="00180C41" w:rsidP="00180C41">
      <w:pPr>
        <w:shd w:val="clear" w:color="auto" w:fill="FFFFFF"/>
        <w:spacing w:before="240" w:after="240" w:line="288" w:lineRule="atLeast"/>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Note: </w:t>
      </w:r>
    </w:p>
    <w:p w:rsidR="00180C41" w:rsidRPr="00180C41" w:rsidRDefault="00180C41" w:rsidP="00180C41">
      <w:pPr>
        <w:numPr>
          <w:ilvl w:val="0"/>
          <w:numId w:val="5"/>
        </w:numPr>
        <w:shd w:val="clear" w:color="auto" w:fill="FFFFFF"/>
        <w:spacing w:before="100" w:beforeAutospacing="1" w:after="24" w:line="336" w:lineRule="atLeast"/>
        <w:ind w:left="360"/>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Once your </w:t>
      </w:r>
      <w:proofErr w:type="spellStart"/>
      <w:r w:rsidRPr="00180C41">
        <w:rPr>
          <w:rFonts w:ascii="Lucida Sans Unicode" w:eastAsia="Times New Roman" w:hAnsi="Lucida Sans Unicode" w:cs="Lucida Sans Unicode"/>
          <w:color w:val="000000"/>
          <w:sz w:val="20"/>
          <w:szCs w:val="20"/>
          <w:lang/>
        </w:rPr>
        <w:t>gradebook</w:t>
      </w:r>
      <w:proofErr w:type="spellEnd"/>
      <w:r w:rsidRPr="00180C41">
        <w:rPr>
          <w:rFonts w:ascii="Lucida Sans Unicode" w:eastAsia="Times New Roman" w:hAnsi="Lucida Sans Unicode" w:cs="Lucida Sans Unicode"/>
          <w:color w:val="000000"/>
          <w:sz w:val="20"/>
          <w:szCs w:val="20"/>
          <w:lang/>
        </w:rPr>
        <w:t xml:space="preserve"> is setup, you can put activities into categories when you create or edit the activity (like and assignment or quiz). </w:t>
      </w:r>
    </w:p>
    <w:p w:rsidR="00180C41" w:rsidRPr="00180C41" w:rsidRDefault="00180C41" w:rsidP="00180C41">
      <w:pPr>
        <w:numPr>
          <w:ilvl w:val="0"/>
          <w:numId w:val="5"/>
        </w:numPr>
        <w:shd w:val="clear" w:color="auto" w:fill="FFFFFF"/>
        <w:spacing w:before="100" w:beforeAutospacing="1" w:after="24" w:line="336" w:lineRule="atLeast"/>
        <w:ind w:left="360"/>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You can also change item categories from the </w:t>
      </w:r>
      <w:r w:rsidRPr="00180C41">
        <w:rPr>
          <w:rFonts w:ascii="Lucida Sans Unicode" w:eastAsia="Times New Roman" w:hAnsi="Lucida Sans Unicode" w:cs="Lucida Sans Unicode"/>
          <w:b/>
          <w:bCs/>
          <w:color w:val="111111"/>
          <w:sz w:val="20"/>
          <w:szCs w:val="20"/>
          <w:lang/>
        </w:rPr>
        <w:t>Categories and items</w:t>
      </w:r>
      <w:r w:rsidRPr="00180C41">
        <w:rPr>
          <w:rFonts w:ascii="Lucida Sans Unicode" w:eastAsia="Times New Roman" w:hAnsi="Lucida Sans Unicode" w:cs="Lucida Sans Unicode"/>
          <w:color w:val="000000"/>
          <w:sz w:val="20"/>
          <w:szCs w:val="20"/>
          <w:lang/>
        </w:rPr>
        <w:t xml:space="preserve"> view of the </w:t>
      </w:r>
      <w:proofErr w:type="spellStart"/>
      <w:r w:rsidRPr="00180C41">
        <w:rPr>
          <w:rFonts w:ascii="Lucida Sans Unicode" w:eastAsia="Times New Roman" w:hAnsi="Lucida Sans Unicode" w:cs="Lucida Sans Unicode"/>
          <w:color w:val="000000"/>
          <w:sz w:val="20"/>
          <w:szCs w:val="20"/>
          <w:lang/>
        </w:rPr>
        <w:t>gradebook</w:t>
      </w:r>
      <w:proofErr w:type="spellEnd"/>
      <w:r w:rsidRPr="00180C41">
        <w:rPr>
          <w:rFonts w:ascii="Lucida Sans Unicode" w:eastAsia="Times New Roman" w:hAnsi="Lucida Sans Unicode" w:cs="Lucida Sans Unicode"/>
          <w:color w:val="000000"/>
          <w:sz w:val="20"/>
          <w:szCs w:val="20"/>
          <w:lang/>
        </w:rPr>
        <w:t xml:space="preserve">. </w:t>
      </w:r>
    </w:p>
    <w:p w:rsidR="00180C41" w:rsidRPr="00180C41" w:rsidRDefault="00180C41" w:rsidP="00180C41">
      <w:pPr>
        <w:numPr>
          <w:ilvl w:val="0"/>
          <w:numId w:val="5"/>
        </w:numPr>
        <w:shd w:val="clear" w:color="auto" w:fill="FFFFFF"/>
        <w:spacing w:before="100" w:beforeAutospacing="1" w:after="24" w:line="336" w:lineRule="atLeast"/>
        <w:ind w:left="360"/>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You can keep an item from being factored into the course grade by not placing it in a weighted category </w:t>
      </w:r>
    </w:p>
    <w:p w:rsidR="00180C41" w:rsidRPr="00180C41" w:rsidRDefault="00180C41" w:rsidP="00180C41">
      <w:pPr>
        <w:numPr>
          <w:ilvl w:val="0"/>
          <w:numId w:val="5"/>
        </w:numPr>
        <w:shd w:val="clear" w:color="auto" w:fill="FFFFFF"/>
        <w:spacing w:before="100" w:beforeAutospacing="1" w:after="24" w:line="336" w:lineRule="atLeast"/>
        <w:ind w:left="360"/>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Category weights do not have to add to 100. If you have two categories with weights of 1 and 2, the second is given twice as much value in computing the course grade. </w:t>
      </w:r>
    </w:p>
    <w:p w:rsidR="00180C41" w:rsidRPr="00180C41" w:rsidRDefault="00180C41" w:rsidP="00180C41">
      <w:pPr>
        <w:shd w:val="clear" w:color="auto" w:fill="FFFFFF"/>
        <w:spacing w:before="240" w:after="240" w:line="288" w:lineRule="atLeast"/>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i/>
          <w:iCs/>
          <w:color w:val="000000"/>
          <w:sz w:val="20"/>
          <w:szCs w:val="20"/>
          <w:lang/>
        </w:rPr>
        <w:t>Exercise</w:t>
      </w:r>
      <w:r w:rsidRPr="00180C41">
        <w:rPr>
          <w:rFonts w:ascii="Lucida Sans Unicode" w:eastAsia="Times New Roman" w:hAnsi="Lucida Sans Unicode" w:cs="Lucida Sans Unicode"/>
          <w:color w:val="000000"/>
          <w:sz w:val="20"/>
          <w:szCs w:val="20"/>
          <w:lang/>
        </w:rPr>
        <w:t xml:space="preserve"> (begin with the example from the earlier exercises) </w:t>
      </w:r>
    </w:p>
    <w:p w:rsidR="00180C41" w:rsidRPr="00180C41" w:rsidRDefault="00180C41" w:rsidP="00180C41">
      <w:pPr>
        <w:numPr>
          <w:ilvl w:val="0"/>
          <w:numId w:val="6"/>
        </w:numPr>
        <w:shd w:val="clear" w:color="auto" w:fill="FFFFFF"/>
        <w:spacing w:before="100" w:beforeAutospacing="1" w:after="24" w:line="336" w:lineRule="atLeast"/>
        <w:ind w:left="768"/>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From the view menu in the </w:t>
      </w:r>
      <w:proofErr w:type="spellStart"/>
      <w:r w:rsidRPr="00180C41">
        <w:rPr>
          <w:rFonts w:ascii="Lucida Sans Unicode" w:eastAsia="Times New Roman" w:hAnsi="Lucida Sans Unicode" w:cs="Lucida Sans Unicode"/>
          <w:color w:val="000000"/>
          <w:sz w:val="20"/>
          <w:szCs w:val="20"/>
          <w:lang/>
        </w:rPr>
        <w:t>gradeboook</w:t>
      </w:r>
      <w:proofErr w:type="spellEnd"/>
      <w:r w:rsidRPr="00180C41">
        <w:rPr>
          <w:rFonts w:ascii="Lucida Sans Unicode" w:eastAsia="Times New Roman" w:hAnsi="Lucida Sans Unicode" w:cs="Lucida Sans Unicode"/>
          <w:color w:val="000000"/>
          <w:sz w:val="20"/>
          <w:szCs w:val="20"/>
          <w:lang/>
        </w:rPr>
        <w:t xml:space="preserve">, select "Categories and items". </w:t>
      </w:r>
    </w:p>
    <w:p w:rsidR="00180C41" w:rsidRPr="00180C41" w:rsidRDefault="00180C41" w:rsidP="00180C41">
      <w:pPr>
        <w:numPr>
          <w:ilvl w:val="0"/>
          <w:numId w:val="6"/>
        </w:numPr>
        <w:shd w:val="clear" w:color="auto" w:fill="FFFFFF"/>
        <w:spacing w:before="100" w:beforeAutospacing="1" w:after="24" w:line="336" w:lineRule="atLeast"/>
        <w:ind w:left="768"/>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Click the "Edit" icon </w:t>
      </w:r>
      <w:r>
        <w:rPr>
          <w:rFonts w:ascii="Lucida Sans Unicode" w:eastAsia="Times New Roman" w:hAnsi="Lucida Sans Unicode" w:cs="Lucida Sans Unicode"/>
          <w:noProof/>
          <w:color w:val="000000"/>
          <w:sz w:val="20"/>
          <w:szCs w:val="20"/>
        </w:rPr>
        <w:drawing>
          <wp:inline distT="0" distB="0" distL="0" distR="0">
            <wp:extent cx="104775" cy="104775"/>
            <wp:effectExtent l="19050" t="0" r="9525" b="0"/>
            <wp:docPr id="15" name="Picture 15" descr="image:Edit.gif">
              <a:hlinkClick xmlns:a="http://schemas.openxmlformats.org/drawingml/2006/main" r:id="rId11" tooltip="image:Edit.gi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Edit.gif">
                      <a:hlinkClick r:id="rId11" tooltip="image:Edit.gif"/>
                    </pic:cNvPr>
                    <pic:cNvPicPr>
                      <a:picLocks noChangeAspect="1" noChangeArrowheads="1"/>
                    </pic:cNvPicPr>
                  </pic:nvPicPr>
                  <pic:blipFill>
                    <a:blip r:embed="rId12"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r w:rsidRPr="00180C41">
        <w:rPr>
          <w:rFonts w:ascii="Lucida Sans Unicode" w:eastAsia="Times New Roman" w:hAnsi="Lucida Sans Unicode" w:cs="Lucida Sans Unicode"/>
          <w:color w:val="000000"/>
          <w:sz w:val="20"/>
          <w:szCs w:val="20"/>
          <w:lang/>
        </w:rPr>
        <w:t xml:space="preserve">for your course (the top item in the </w:t>
      </w:r>
      <w:proofErr w:type="spellStart"/>
      <w:r w:rsidRPr="00180C41">
        <w:rPr>
          <w:rFonts w:ascii="Lucida Sans Unicode" w:eastAsia="Times New Roman" w:hAnsi="Lucida Sans Unicode" w:cs="Lucida Sans Unicode"/>
          <w:color w:val="000000"/>
          <w:sz w:val="20"/>
          <w:szCs w:val="20"/>
          <w:lang/>
        </w:rPr>
        <w:t>gradebook</w:t>
      </w:r>
      <w:proofErr w:type="spellEnd"/>
      <w:r w:rsidRPr="00180C41">
        <w:rPr>
          <w:rFonts w:ascii="Lucida Sans Unicode" w:eastAsia="Times New Roman" w:hAnsi="Lucida Sans Unicode" w:cs="Lucida Sans Unicode"/>
          <w:color w:val="000000"/>
          <w:sz w:val="20"/>
          <w:szCs w:val="20"/>
          <w:lang/>
        </w:rPr>
        <w:t xml:space="preserve">) and change </w:t>
      </w:r>
      <w:r w:rsidRPr="00180C41">
        <w:rPr>
          <w:rFonts w:ascii="Lucida Sans Unicode" w:eastAsia="Times New Roman" w:hAnsi="Lucida Sans Unicode" w:cs="Lucida Sans Unicode"/>
          <w:b/>
          <w:bCs/>
          <w:color w:val="111111"/>
          <w:sz w:val="20"/>
          <w:szCs w:val="20"/>
          <w:lang/>
        </w:rPr>
        <w:t>Aggregation</w:t>
      </w:r>
      <w:r w:rsidRPr="00180C41">
        <w:rPr>
          <w:rFonts w:ascii="Lucida Sans Unicode" w:eastAsia="Times New Roman" w:hAnsi="Lucida Sans Unicode" w:cs="Lucida Sans Unicode"/>
          <w:color w:val="000000"/>
          <w:sz w:val="20"/>
          <w:szCs w:val="20"/>
          <w:lang/>
        </w:rPr>
        <w:t xml:space="preserve"> to </w:t>
      </w:r>
      <w:r w:rsidRPr="00180C41">
        <w:rPr>
          <w:rFonts w:ascii="Lucida Sans Unicode" w:eastAsia="Times New Roman" w:hAnsi="Lucida Sans Unicode" w:cs="Lucida Sans Unicode"/>
          <w:b/>
          <w:bCs/>
          <w:color w:val="111111"/>
          <w:sz w:val="20"/>
          <w:szCs w:val="20"/>
          <w:lang/>
        </w:rPr>
        <w:t>Weighted mean of grades</w:t>
      </w:r>
      <w:r w:rsidRPr="00180C41">
        <w:rPr>
          <w:rFonts w:ascii="Lucida Sans Unicode" w:eastAsia="Times New Roman" w:hAnsi="Lucida Sans Unicode" w:cs="Lucida Sans Unicode"/>
          <w:color w:val="000000"/>
          <w:sz w:val="20"/>
          <w:szCs w:val="20"/>
          <w:lang/>
        </w:rPr>
        <w:t xml:space="preserve">. </w:t>
      </w:r>
    </w:p>
    <w:p w:rsidR="00180C41" w:rsidRPr="00180C41" w:rsidRDefault="00180C41" w:rsidP="00180C41">
      <w:pPr>
        <w:numPr>
          <w:ilvl w:val="0"/>
          <w:numId w:val="6"/>
        </w:numPr>
        <w:shd w:val="clear" w:color="auto" w:fill="FFFFFF"/>
        <w:spacing w:before="100" w:beforeAutospacing="1" w:after="24" w:line="336" w:lineRule="atLeast"/>
        <w:ind w:left="768"/>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From the same "Categories and items" view, click the button "Add category</w:t>
      </w:r>
      <w:proofErr w:type="gramStart"/>
      <w:r w:rsidRPr="00180C41">
        <w:rPr>
          <w:rFonts w:ascii="Lucida Sans Unicode" w:eastAsia="Times New Roman" w:hAnsi="Lucida Sans Unicode" w:cs="Lucida Sans Unicode"/>
          <w:color w:val="000000"/>
          <w:sz w:val="20"/>
          <w:szCs w:val="20"/>
          <w:lang/>
        </w:rPr>
        <w:t xml:space="preserve">" </w:t>
      </w:r>
      <w:proofErr w:type="gramEnd"/>
      <w:r>
        <w:rPr>
          <w:rFonts w:ascii="Lucida Sans Unicode" w:eastAsia="Times New Roman" w:hAnsi="Lucida Sans Unicode" w:cs="Lucida Sans Unicode"/>
          <w:noProof/>
          <w:color w:val="000000"/>
          <w:sz w:val="20"/>
          <w:szCs w:val="20"/>
        </w:rPr>
        <w:drawing>
          <wp:inline distT="0" distB="0" distL="0" distR="0">
            <wp:extent cx="990600" cy="209550"/>
            <wp:effectExtent l="19050" t="0" r="0" b="0"/>
            <wp:docPr id="16" name="Picture 16" descr="image:Add category button.gif">
              <a:hlinkClick xmlns:a="http://schemas.openxmlformats.org/drawingml/2006/main" r:id="rId17" tooltip="&quot;image:Add category button.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Add category button.gif">
                      <a:hlinkClick r:id="rId17" tooltip="&quot;image:Add category button.gif&quot;"/>
                    </pic:cNvPr>
                    <pic:cNvPicPr>
                      <a:picLocks noChangeAspect="1" noChangeArrowheads="1"/>
                    </pic:cNvPicPr>
                  </pic:nvPicPr>
                  <pic:blipFill>
                    <a:blip r:embed="rId18" cstate="print"/>
                    <a:srcRect/>
                    <a:stretch>
                      <a:fillRect/>
                    </a:stretch>
                  </pic:blipFill>
                  <pic:spPr bwMode="auto">
                    <a:xfrm>
                      <a:off x="0" y="0"/>
                      <a:ext cx="990600" cy="209550"/>
                    </a:xfrm>
                    <a:prstGeom prst="rect">
                      <a:avLst/>
                    </a:prstGeom>
                    <a:noFill/>
                    <a:ln w="9525">
                      <a:noFill/>
                      <a:miter lim="800000"/>
                      <a:headEnd/>
                      <a:tailEnd/>
                    </a:ln>
                  </pic:spPr>
                </pic:pic>
              </a:graphicData>
            </a:graphic>
          </wp:inline>
        </w:drawing>
      </w:r>
      <w:r w:rsidRPr="00180C41">
        <w:rPr>
          <w:rFonts w:ascii="Lucida Sans Unicode" w:eastAsia="Times New Roman" w:hAnsi="Lucida Sans Unicode" w:cs="Lucida Sans Unicode"/>
          <w:color w:val="000000"/>
          <w:sz w:val="20"/>
          <w:szCs w:val="20"/>
          <w:lang/>
        </w:rPr>
        <w:t>. Add two categories: "Daily work 40%"</w:t>
      </w:r>
      <w:r>
        <w:rPr>
          <w:rFonts w:ascii="Lucida Sans Unicode" w:eastAsia="Times New Roman" w:hAnsi="Lucida Sans Unicode" w:cs="Lucida Sans Unicode"/>
          <w:noProof/>
          <w:color w:val="000000"/>
          <w:sz w:val="20"/>
          <w:szCs w:val="20"/>
        </w:rPr>
        <w:drawing>
          <wp:inline distT="0" distB="0" distL="0" distR="0">
            <wp:extent cx="3124200" cy="552450"/>
            <wp:effectExtent l="19050" t="0" r="0" b="0"/>
            <wp:docPr id="17" name="Picture 17" descr="image:Gradebook Tutorial Daily Work.gif">
              <a:hlinkClick xmlns:a="http://schemas.openxmlformats.org/drawingml/2006/main" r:id="rId19" tooltip="&quot;image:Gradebook Tutorial Daily Work.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Gradebook Tutorial Daily Work.gif">
                      <a:hlinkClick r:id="rId19" tooltip="&quot;image:Gradebook Tutorial Daily Work.gif&quot;"/>
                    </pic:cNvPr>
                    <pic:cNvPicPr>
                      <a:picLocks noChangeAspect="1" noChangeArrowheads="1"/>
                    </pic:cNvPicPr>
                  </pic:nvPicPr>
                  <pic:blipFill>
                    <a:blip r:embed="rId20" cstate="print"/>
                    <a:srcRect/>
                    <a:stretch>
                      <a:fillRect/>
                    </a:stretch>
                  </pic:blipFill>
                  <pic:spPr bwMode="auto">
                    <a:xfrm>
                      <a:off x="0" y="0"/>
                      <a:ext cx="3124200" cy="552450"/>
                    </a:xfrm>
                    <a:prstGeom prst="rect">
                      <a:avLst/>
                    </a:prstGeom>
                    <a:noFill/>
                    <a:ln w="9525">
                      <a:noFill/>
                      <a:miter lim="800000"/>
                      <a:headEnd/>
                      <a:tailEnd/>
                    </a:ln>
                  </pic:spPr>
                </pic:pic>
              </a:graphicData>
            </a:graphic>
          </wp:inline>
        </w:drawing>
      </w:r>
      <w:r w:rsidRPr="00180C41">
        <w:rPr>
          <w:rFonts w:ascii="Lucida Sans Unicode" w:eastAsia="Times New Roman" w:hAnsi="Lucida Sans Unicode" w:cs="Lucida Sans Unicode"/>
          <w:color w:val="000000"/>
          <w:sz w:val="20"/>
          <w:szCs w:val="20"/>
          <w:lang/>
        </w:rPr>
        <w:t xml:space="preserve"> with a weight of 40 </w:t>
      </w:r>
      <w:r>
        <w:rPr>
          <w:rFonts w:ascii="Lucida Sans Unicode" w:eastAsia="Times New Roman" w:hAnsi="Lucida Sans Unicode" w:cs="Lucida Sans Unicode"/>
          <w:noProof/>
          <w:color w:val="000000"/>
          <w:sz w:val="20"/>
          <w:szCs w:val="20"/>
        </w:rPr>
        <w:drawing>
          <wp:inline distT="0" distB="0" distL="0" distR="0">
            <wp:extent cx="2590800" cy="285750"/>
            <wp:effectExtent l="19050" t="0" r="0" b="0"/>
            <wp:docPr id="18" name="Picture 18" descr="image:Gradebook Tutorial Item weight.gif">
              <a:hlinkClick xmlns:a="http://schemas.openxmlformats.org/drawingml/2006/main" r:id="rId21" tooltip="&quot;image:Gradebook Tutorial Item weight.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Gradebook Tutorial Item weight.gif">
                      <a:hlinkClick r:id="rId21" tooltip="&quot;image:Gradebook Tutorial Item weight.gif&quot;"/>
                    </pic:cNvPr>
                    <pic:cNvPicPr>
                      <a:picLocks noChangeAspect="1" noChangeArrowheads="1"/>
                    </pic:cNvPicPr>
                  </pic:nvPicPr>
                  <pic:blipFill>
                    <a:blip r:embed="rId22" cstate="print"/>
                    <a:srcRect/>
                    <a:stretch>
                      <a:fillRect/>
                    </a:stretch>
                  </pic:blipFill>
                  <pic:spPr bwMode="auto">
                    <a:xfrm>
                      <a:off x="0" y="0"/>
                      <a:ext cx="2590800" cy="285750"/>
                    </a:xfrm>
                    <a:prstGeom prst="rect">
                      <a:avLst/>
                    </a:prstGeom>
                    <a:noFill/>
                    <a:ln w="9525">
                      <a:noFill/>
                      <a:miter lim="800000"/>
                      <a:headEnd/>
                      <a:tailEnd/>
                    </a:ln>
                  </pic:spPr>
                </pic:pic>
              </a:graphicData>
            </a:graphic>
          </wp:inline>
        </w:drawing>
      </w:r>
      <w:r w:rsidRPr="00180C41">
        <w:rPr>
          <w:rFonts w:ascii="Lucida Sans Unicode" w:eastAsia="Times New Roman" w:hAnsi="Lucida Sans Unicode" w:cs="Lucida Sans Unicode"/>
          <w:color w:val="000000"/>
          <w:sz w:val="20"/>
          <w:szCs w:val="20"/>
          <w:lang/>
        </w:rPr>
        <w:t xml:space="preserve">and "Tests and Exams 60%" with a weight of 60. Within the category, keep Aggregation type as "Simple weighted mean of grades". </w:t>
      </w:r>
    </w:p>
    <w:p w:rsidR="00180C41" w:rsidRPr="00180C41" w:rsidRDefault="00180C41" w:rsidP="00180C41">
      <w:pPr>
        <w:numPr>
          <w:ilvl w:val="0"/>
          <w:numId w:val="6"/>
        </w:numPr>
        <w:shd w:val="clear" w:color="auto" w:fill="FFFFFF"/>
        <w:spacing w:before="100" w:beforeAutospacing="1" w:after="24" w:line="336" w:lineRule="atLeast"/>
        <w:ind w:left="768"/>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For the existing items in the </w:t>
      </w:r>
      <w:proofErr w:type="spellStart"/>
      <w:r w:rsidRPr="00180C41">
        <w:rPr>
          <w:rFonts w:ascii="Lucida Sans Unicode" w:eastAsia="Times New Roman" w:hAnsi="Lucida Sans Unicode" w:cs="Lucida Sans Unicode"/>
          <w:color w:val="000000"/>
          <w:sz w:val="20"/>
          <w:szCs w:val="20"/>
          <w:lang/>
        </w:rPr>
        <w:t>gradebook</w:t>
      </w:r>
      <w:proofErr w:type="spellEnd"/>
      <w:r w:rsidRPr="00180C41">
        <w:rPr>
          <w:rFonts w:ascii="Lucida Sans Unicode" w:eastAsia="Times New Roman" w:hAnsi="Lucida Sans Unicode" w:cs="Lucida Sans Unicode"/>
          <w:color w:val="000000"/>
          <w:sz w:val="20"/>
          <w:szCs w:val="20"/>
          <w:lang/>
        </w:rPr>
        <w:t xml:space="preserve">, click the "move" icon </w:t>
      </w:r>
      <w:r>
        <w:rPr>
          <w:rFonts w:ascii="Lucida Sans Unicode" w:eastAsia="Times New Roman" w:hAnsi="Lucida Sans Unicode" w:cs="Lucida Sans Unicode"/>
          <w:noProof/>
          <w:color w:val="000000"/>
          <w:sz w:val="20"/>
          <w:szCs w:val="20"/>
        </w:rPr>
        <w:drawing>
          <wp:inline distT="0" distB="0" distL="0" distR="0">
            <wp:extent cx="104775" cy="104775"/>
            <wp:effectExtent l="19050" t="0" r="9525" b="0"/>
            <wp:docPr id="19" name="Picture 19" descr="image:Move.gif">
              <a:hlinkClick xmlns:a="http://schemas.openxmlformats.org/drawingml/2006/main" r:id="rId23" tooltip="image:Move.gi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Move.gif">
                      <a:hlinkClick r:id="rId23" tooltip="image:Move.gif"/>
                    </pic:cNvPr>
                    <pic:cNvPicPr>
                      <a:picLocks noChangeAspect="1" noChangeArrowheads="1"/>
                    </pic:cNvPicPr>
                  </pic:nvPicPr>
                  <pic:blipFill>
                    <a:blip r:embed="rId24"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r w:rsidRPr="00180C41">
        <w:rPr>
          <w:rFonts w:ascii="Lucida Sans Unicode" w:eastAsia="Times New Roman" w:hAnsi="Lucida Sans Unicode" w:cs="Lucida Sans Unicode"/>
          <w:color w:val="000000"/>
          <w:sz w:val="20"/>
          <w:szCs w:val="20"/>
          <w:lang/>
        </w:rPr>
        <w:t xml:space="preserve">and place the items in appropriate categories. </w:t>
      </w:r>
    </w:p>
    <w:p w:rsidR="00180C41" w:rsidRPr="00180C41" w:rsidRDefault="00180C41" w:rsidP="00180C41">
      <w:pPr>
        <w:numPr>
          <w:ilvl w:val="0"/>
          <w:numId w:val="6"/>
        </w:numPr>
        <w:shd w:val="clear" w:color="auto" w:fill="FFFFFF"/>
        <w:spacing w:before="100" w:beforeAutospacing="1" w:after="24" w:line="336" w:lineRule="atLeast"/>
        <w:ind w:left="768"/>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Going back to your main course, add a new assignment called "100 point final". Note that you can place items into categories when you create or edit them. </w:t>
      </w:r>
      <w:r>
        <w:rPr>
          <w:rFonts w:ascii="Lucida Sans Unicode" w:eastAsia="Times New Roman" w:hAnsi="Lucida Sans Unicode" w:cs="Lucida Sans Unicode"/>
          <w:noProof/>
          <w:color w:val="000000"/>
          <w:sz w:val="20"/>
          <w:szCs w:val="20"/>
        </w:rPr>
        <w:drawing>
          <wp:inline distT="0" distB="0" distL="0" distR="0">
            <wp:extent cx="2409825" cy="695325"/>
            <wp:effectExtent l="19050" t="0" r="9525" b="0"/>
            <wp:docPr id="20" name="Picture 20" descr="image:Gradebook Tutorial Grade category.gif">
              <a:hlinkClick xmlns:a="http://schemas.openxmlformats.org/drawingml/2006/main" r:id="rId25" tooltip="&quot;image:Gradebook Tutorial Grade category.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Gradebook Tutorial Grade category.gif">
                      <a:hlinkClick r:id="rId25" tooltip="&quot;image:Gradebook Tutorial Grade category.gif&quot;"/>
                    </pic:cNvPr>
                    <pic:cNvPicPr>
                      <a:picLocks noChangeAspect="1" noChangeArrowheads="1"/>
                    </pic:cNvPicPr>
                  </pic:nvPicPr>
                  <pic:blipFill>
                    <a:blip r:embed="rId26" cstate="print"/>
                    <a:srcRect/>
                    <a:stretch>
                      <a:fillRect/>
                    </a:stretch>
                  </pic:blipFill>
                  <pic:spPr bwMode="auto">
                    <a:xfrm>
                      <a:off x="0" y="0"/>
                      <a:ext cx="2409825" cy="695325"/>
                    </a:xfrm>
                    <a:prstGeom prst="rect">
                      <a:avLst/>
                    </a:prstGeom>
                    <a:noFill/>
                    <a:ln w="9525">
                      <a:noFill/>
                      <a:miter lim="800000"/>
                      <a:headEnd/>
                      <a:tailEnd/>
                    </a:ln>
                  </pic:spPr>
                </pic:pic>
              </a:graphicData>
            </a:graphic>
          </wp:inline>
        </w:drawing>
      </w:r>
    </w:p>
    <w:p w:rsidR="00180C41" w:rsidRPr="00180C41" w:rsidRDefault="00180C41" w:rsidP="00180C41">
      <w:pPr>
        <w:numPr>
          <w:ilvl w:val="0"/>
          <w:numId w:val="6"/>
        </w:numPr>
        <w:shd w:val="clear" w:color="auto" w:fill="FFFFFF"/>
        <w:spacing w:before="100" w:beforeAutospacing="1" w:after="24" w:line="336" w:lineRule="atLeast"/>
        <w:ind w:left="768"/>
        <w:rPr>
          <w:rFonts w:ascii="Lucida Sans Unicode" w:eastAsia="Times New Roman" w:hAnsi="Lucida Sans Unicode" w:cs="Lucida Sans Unicode"/>
          <w:color w:val="000000"/>
          <w:sz w:val="20"/>
          <w:szCs w:val="20"/>
          <w:lang/>
        </w:rPr>
      </w:pPr>
      <w:r>
        <w:rPr>
          <w:rFonts w:ascii="Lucida Sans Unicode" w:eastAsia="Times New Roman" w:hAnsi="Lucida Sans Unicode" w:cs="Lucida Sans Unicode"/>
          <w:noProof/>
          <w:color w:val="000000"/>
          <w:sz w:val="20"/>
          <w:szCs w:val="20"/>
        </w:rPr>
        <w:lastRenderedPageBreak/>
        <w:drawing>
          <wp:anchor distT="0" distB="0" distL="114300" distR="114300" simplePos="0" relativeHeight="251660288" behindDoc="1" locked="0" layoutInCell="1" allowOverlap="1">
            <wp:simplePos x="0" y="0"/>
            <wp:positionH relativeFrom="column">
              <wp:posOffset>-257175</wp:posOffset>
            </wp:positionH>
            <wp:positionV relativeFrom="paragraph">
              <wp:posOffset>428625</wp:posOffset>
            </wp:positionV>
            <wp:extent cx="6448425" cy="1800225"/>
            <wp:effectExtent l="19050" t="0" r="9525" b="0"/>
            <wp:wrapTight wrapText="bothSides">
              <wp:wrapPolygon edited="0">
                <wp:start x="-64" y="0"/>
                <wp:lineTo x="-64" y="21486"/>
                <wp:lineTo x="21632" y="21486"/>
                <wp:lineTo x="21632" y="0"/>
                <wp:lineTo x="-64" y="0"/>
              </wp:wrapPolygon>
            </wp:wrapTight>
            <wp:docPr id="21" name="Picture 21" descr="image:Gradebook Tutorial Weighted mean of grades.gif">
              <a:hlinkClick xmlns:a="http://schemas.openxmlformats.org/drawingml/2006/main" r:id="rId27" tooltip="&quot;image:Gradebook Tutorial Weighted mean of grades.gi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Gradebook Tutorial Weighted mean of grades.gif">
                      <a:hlinkClick r:id="rId27" tooltip="&quot;image:Gradebook Tutorial Weighted mean of grades.gif&quot;"/>
                    </pic:cNvPr>
                    <pic:cNvPicPr>
                      <a:picLocks noChangeAspect="1" noChangeArrowheads="1"/>
                    </pic:cNvPicPr>
                  </pic:nvPicPr>
                  <pic:blipFill>
                    <a:blip r:embed="rId28" cstate="print"/>
                    <a:srcRect/>
                    <a:stretch>
                      <a:fillRect/>
                    </a:stretch>
                  </pic:blipFill>
                  <pic:spPr bwMode="auto">
                    <a:xfrm>
                      <a:off x="0" y="0"/>
                      <a:ext cx="6448425" cy="1800225"/>
                    </a:xfrm>
                    <a:prstGeom prst="rect">
                      <a:avLst/>
                    </a:prstGeom>
                    <a:noFill/>
                    <a:ln w="9525">
                      <a:noFill/>
                      <a:miter lim="800000"/>
                      <a:headEnd/>
                      <a:tailEnd/>
                    </a:ln>
                  </pic:spPr>
                </pic:pic>
              </a:graphicData>
            </a:graphic>
          </wp:anchor>
        </w:drawing>
      </w:r>
      <w:r w:rsidRPr="00180C41">
        <w:rPr>
          <w:rFonts w:ascii="Lucida Sans Unicode" w:eastAsia="Times New Roman" w:hAnsi="Lucida Sans Unicode" w:cs="Lucida Sans Unicode"/>
          <w:color w:val="000000"/>
          <w:sz w:val="20"/>
          <w:szCs w:val="20"/>
          <w:lang/>
        </w:rPr>
        <w:t xml:space="preserve">Assign scores to each of the assignments as given in this example (note that Helen's first assignment score was changed to a zero): </w:t>
      </w:r>
    </w:p>
    <w:p w:rsidR="00180C41" w:rsidRPr="00180C41" w:rsidRDefault="00180C41" w:rsidP="00180C41">
      <w:pPr>
        <w:numPr>
          <w:ilvl w:val="0"/>
          <w:numId w:val="6"/>
        </w:numPr>
        <w:shd w:val="clear" w:color="auto" w:fill="FFFFFF"/>
        <w:spacing w:before="100" w:beforeAutospacing="1" w:after="24" w:line="336" w:lineRule="atLeast"/>
        <w:ind w:left="768"/>
        <w:rPr>
          <w:rFonts w:ascii="Lucida Sans Unicode" w:eastAsia="Times New Roman" w:hAnsi="Lucida Sans Unicode" w:cs="Lucida Sans Unicode"/>
          <w:color w:val="000000"/>
          <w:sz w:val="20"/>
          <w:szCs w:val="20"/>
          <w:lang/>
        </w:rPr>
      </w:pPr>
      <w:r w:rsidRPr="00180C41">
        <w:rPr>
          <w:rFonts w:ascii="Lucida Sans Unicode" w:eastAsia="Times New Roman" w:hAnsi="Lucida Sans Unicode" w:cs="Lucida Sans Unicode"/>
          <w:color w:val="000000"/>
          <w:sz w:val="20"/>
          <w:szCs w:val="20"/>
          <w:lang/>
        </w:rPr>
        <w:t xml:space="preserve">Change various scores and confirm that the </w:t>
      </w:r>
      <w:proofErr w:type="spellStart"/>
      <w:r w:rsidRPr="00180C41">
        <w:rPr>
          <w:rFonts w:ascii="Lucida Sans Unicode" w:eastAsia="Times New Roman" w:hAnsi="Lucida Sans Unicode" w:cs="Lucida Sans Unicode"/>
          <w:color w:val="000000"/>
          <w:sz w:val="20"/>
          <w:szCs w:val="20"/>
          <w:lang/>
        </w:rPr>
        <w:t>gradebook</w:t>
      </w:r>
      <w:proofErr w:type="spellEnd"/>
      <w:r w:rsidRPr="00180C41">
        <w:rPr>
          <w:rFonts w:ascii="Lucida Sans Unicode" w:eastAsia="Times New Roman" w:hAnsi="Lucida Sans Unicode" w:cs="Lucida Sans Unicode"/>
          <w:color w:val="000000"/>
          <w:sz w:val="20"/>
          <w:szCs w:val="20"/>
          <w:lang/>
        </w:rPr>
        <w:t xml:space="preserve"> is computing the course grade in the way you want. If not, you might want to make additional changes to your </w:t>
      </w:r>
      <w:proofErr w:type="spellStart"/>
      <w:r w:rsidRPr="00180C41">
        <w:rPr>
          <w:rFonts w:ascii="Lucida Sans Unicode" w:eastAsia="Times New Roman" w:hAnsi="Lucida Sans Unicode" w:cs="Lucida Sans Unicode"/>
          <w:color w:val="000000"/>
          <w:sz w:val="20"/>
          <w:szCs w:val="20"/>
          <w:lang/>
        </w:rPr>
        <w:t>gradebook</w:t>
      </w:r>
      <w:proofErr w:type="spellEnd"/>
      <w:r w:rsidRPr="00180C41">
        <w:rPr>
          <w:rFonts w:ascii="Lucida Sans Unicode" w:eastAsia="Times New Roman" w:hAnsi="Lucida Sans Unicode" w:cs="Lucida Sans Unicode"/>
          <w:color w:val="000000"/>
          <w:sz w:val="20"/>
          <w:szCs w:val="20"/>
          <w:lang/>
        </w:rPr>
        <w:t xml:space="preserve"> setup. </w:t>
      </w:r>
    </w:p>
    <w:p w:rsidR="00180C41" w:rsidRPr="00180C41" w:rsidRDefault="00180C41" w:rsidP="00180C41">
      <w:pPr>
        <w:shd w:val="clear" w:color="auto" w:fill="FFFFFF"/>
        <w:spacing w:after="0" w:line="336" w:lineRule="atLeast"/>
        <w:rPr>
          <w:rFonts w:ascii="Lucida Sans Unicode" w:eastAsia="Times New Roman" w:hAnsi="Lucida Sans Unicode" w:cs="Lucida Sans Unicode"/>
          <w:vanish/>
          <w:color w:val="000000"/>
          <w:sz w:val="20"/>
          <w:szCs w:val="20"/>
          <w:lang/>
        </w:rPr>
      </w:pPr>
      <w:r w:rsidRPr="00180C41">
        <w:rPr>
          <w:rFonts w:ascii="Lucida Sans Unicode" w:eastAsia="Times New Roman" w:hAnsi="Lucida Sans Unicode" w:cs="Lucida Sans Unicode"/>
          <w:vanish/>
          <w:color w:val="000000"/>
          <w:sz w:val="20"/>
          <w:szCs w:val="20"/>
          <w:lang/>
        </w:rPr>
        <w:t>Retrieved from "</w:t>
      </w:r>
      <w:hyperlink r:id="rId29" w:history="1">
        <w:r w:rsidRPr="00180C41">
          <w:rPr>
            <w:rFonts w:ascii="Lucida Sans Unicode" w:eastAsia="Times New Roman" w:hAnsi="Lucida Sans Unicode" w:cs="Lucida Sans Unicode"/>
            <w:vanish/>
            <w:color w:val="000000"/>
            <w:sz w:val="20"/>
            <w:lang/>
          </w:rPr>
          <w:t>http://docs.moodle.org/en/Gradebook_1.9_Tutorial</w:t>
        </w:r>
      </w:hyperlink>
      <w:r w:rsidRPr="00180C41">
        <w:rPr>
          <w:rFonts w:ascii="Lucida Sans Unicode" w:eastAsia="Times New Roman" w:hAnsi="Lucida Sans Unicode" w:cs="Lucida Sans Unicode"/>
          <w:vanish/>
          <w:color w:val="000000"/>
          <w:sz w:val="20"/>
          <w:szCs w:val="20"/>
          <w:lang/>
        </w:rPr>
        <w:t>"</w:t>
      </w:r>
    </w:p>
    <w:p w:rsidR="00180C41" w:rsidRPr="00180C41" w:rsidRDefault="00180C41" w:rsidP="00180C41">
      <w:pPr>
        <w:pBdr>
          <w:top w:val="single" w:sz="6" w:space="2" w:color="DDDDDD"/>
          <w:left w:val="single" w:sz="6" w:space="12" w:color="DDDDDD"/>
          <w:right w:val="single" w:sz="6" w:space="12" w:color="DDDDDD"/>
        </w:pBdr>
        <w:shd w:val="clear" w:color="auto" w:fill="FAFAFA"/>
        <w:spacing w:after="0" w:line="288" w:lineRule="atLeast"/>
        <w:outlineLvl w:val="5"/>
        <w:rPr>
          <w:rFonts w:ascii="Lucida Sans Unicode" w:eastAsia="Times New Roman" w:hAnsi="Lucida Sans Unicode" w:cs="Lucida Sans Unicode"/>
          <w:b/>
          <w:bCs/>
          <w:vanish/>
          <w:color w:val="000000"/>
          <w:sz w:val="19"/>
          <w:szCs w:val="19"/>
          <w:lang/>
        </w:rPr>
      </w:pPr>
      <w:r w:rsidRPr="00180C41">
        <w:rPr>
          <w:rFonts w:ascii="Lucida Sans Unicode" w:eastAsia="Times New Roman" w:hAnsi="Lucida Sans Unicode" w:cs="Lucida Sans Unicode"/>
          <w:b/>
          <w:bCs/>
          <w:vanish/>
          <w:color w:val="000000"/>
          <w:sz w:val="19"/>
          <w:szCs w:val="19"/>
          <w:lang/>
        </w:rPr>
        <w:t>Personal tools</w:t>
      </w:r>
    </w:p>
    <w:sectPr w:rsidR="00180C41" w:rsidRPr="00180C41" w:rsidSect="00E852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3.75pt;height:9.75pt" o:bullet="t">
        <v:imagedata r:id="rId1" o:title="bullet"/>
      </v:shape>
    </w:pict>
  </w:numPicBullet>
  <w:numPicBullet w:numPicBulletId="1">
    <w:pict>
      <v:shape id="_x0000_i1068" type="#_x0000_t75" style="width:3in;height:3in" o:bullet="t"/>
    </w:pict>
  </w:numPicBullet>
  <w:numPicBullet w:numPicBulletId="2">
    <w:pict>
      <v:shape id="_x0000_i1069" type="#_x0000_t75" style="width:3in;height:3in" o:bullet="t"/>
    </w:pict>
  </w:numPicBullet>
  <w:numPicBullet w:numPicBulletId="3">
    <w:pict>
      <v:shape id="_x0000_i1070" type="#_x0000_t75" style="width:3in;height:3in" o:bullet="t"/>
    </w:pict>
  </w:numPicBullet>
  <w:numPicBullet w:numPicBulletId="4">
    <w:pict>
      <v:shape id="_x0000_i1071" type="#_x0000_t75" style="width:3in;height:3in" o:bullet="t"/>
    </w:pict>
  </w:numPicBullet>
  <w:numPicBullet w:numPicBulletId="5">
    <w:pict>
      <v:shape id="_x0000_i1072" type="#_x0000_t75" style="width:3in;height:3in" o:bullet="t"/>
    </w:pict>
  </w:numPicBullet>
  <w:numPicBullet w:numPicBulletId="6">
    <w:pict>
      <v:shape id="_x0000_i1073" type="#_x0000_t75" style="width:3in;height:3in" o:bullet="t"/>
    </w:pict>
  </w:numPicBullet>
  <w:numPicBullet w:numPicBulletId="7">
    <w:pict>
      <v:shape id="_x0000_i1074" type="#_x0000_t75" style="width:3in;height:3in" o:bullet="t"/>
    </w:pict>
  </w:numPicBullet>
  <w:numPicBullet w:numPicBulletId="8">
    <w:pict>
      <v:shape id="_x0000_i1075" type="#_x0000_t75" style="width:3in;height:3in" o:bullet="t"/>
    </w:pict>
  </w:numPicBullet>
  <w:numPicBullet w:numPicBulletId="9">
    <w:pict>
      <v:shape id="_x0000_i1076" type="#_x0000_t75" style="width:3in;height:3in" o:bullet="t"/>
    </w:pict>
  </w:numPicBullet>
  <w:numPicBullet w:numPicBulletId="10">
    <w:pict>
      <v:shape id="_x0000_i1077" type="#_x0000_t75" style="width:3in;height:3in" o:bullet="t"/>
    </w:pict>
  </w:numPicBullet>
  <w:numPicBullet w:numPicBulletId="11">
    <w:pict>
      <v:shape id="_x0000_i1078" type="#_x0000_t75" style="width:3in;height:3in" o:bullet="t"/>
    </w:pict>
  </w:numPicBullet>
  <w:numPicBullet w:numPicBulletId="12">
    <w:pict>
      <v:shape id="_x0000_i1079" type="#_x0000_t75" style="width:3in;height:3in" o:bullet="t"/>
    </w:pict>
  </w:numPicBullet>
  <w:numPicBullet w:numPicBulletId="13">
    <w:pict>
      <v:shape id="_x0000_i1080" type="#_x0000_t75" style="width:3in;height:3in" o:bullet="t"/>
    </w:pict>
  </w:numPicBullet>
  <w:numPicBullet w:numPicBulletId="14">
    <w:pict>
      <v:shape id="_x0000_i1081" type="#_x0000_t75" style="width:3in;height:3in" o:bullet="t"/>
    </w:pict>
  </w:numPicBullet>
  <w:abstractNum w:abstractNumId="0">
    <w:nsid w:val="05CB7AFD"/>
    <w:multiLevelType w:val="multilevel"/>
    <w:tmpl w:val="34AAADEE"/>
    <w:lvl w:ilvl="0">
      <w:start w:val="1"/>
      <w:numFmt w:val="bullet"/>
      <w:lvlText w:val=""/>
      <w:lvlPicBulletId w:val="9"/>
      <w:lvlJc w:val="left"/>
      <w:pPr>
        <w:tabs>
          <w:tab w:val="num" w:pos="720"/>
        </w:tabs>
        <w:ind w:left="720" w:hanging="360"/>
      </w:pPr>
      <w:rPr>
        <w:rFonts w:ascii="Wingdings" w:hAnsi="Wingdings" w:hint="default"/>
        <w:sz w:val="20"/>
      </w:rPr>
    </w:lvl>
    <w:lvl w:ilvl="1" w:tentative="1">
      <w:start w:val="1"/>
      <w:numFmt w:val="bullet"/>
      <w:lvlText w:val=""/>
      <w:lvlPicBulletId w:val="1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F53DED"/>
    <w:multiLevelType w:val="multilevel"/>
    <w:tmpl w:val="BF26CC52"/>
    <w:lvl w:ilvl="0">
      <w:start w:val="1"/>
      <w:numFmt w:val="bullet"/>
      <w:lvlText w:val=""/>
      <w:lvlPicBulletId w:val="11"/>
      <w:lvlJc w:val="left"/>
      <w:pPr>
        <w:tabs>
          <w:tab w:val="num" w:pos="720"/>
        </w:tabs>
        <w:ind w:left="720" w:hanging="360"/>
      </w:pPr>
      <w:rPr>
        <w:rFonts w:ascii="Wingdings" w:hAnsi="Wingdings" w:hint="default"/>
        <w:sz w:val="20"/>
      </w:rPr>
    </w:lvl>
    <w:lvl w:ilvl="1" w:tentative="1">
      <w:start w:val="1"/>
      <w:numFmt w:val="bullet"/>
      <w:lvlText w:val=""/>
      <w:lvlPicBulletId w:val="12"/>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AB0181"/>
    <w:multiLevelType w:val="multilevel"/>
    <w:tmpl w:val="CB3EA0F4"/>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BE16C9"/>
    <w:multiLevelType w:val="multilevel"/>
    <w:tmpl w:val="80A6C9DE"/>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5F30CB"/>
    <w:multiLevelType w:val="multilevel"/>
    <w:tmpl w:val="57721BFE"/>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2B5ECD"/>
    <w:multiLevelType w:val="multilevel"/>
    <w:tmpl w:val="6B3A1AB0"/>
    <w:lvl w:ilvl="0">
      <w:start w:val="1"/>
      <w:numFmt w:val="bullet"/>
      <w:lvlText w:val=""/>
      <w:lvlPicBulletId w:val="0"/>
      <w:lvlJc w:val="left"/>
      <w:pPr>
        <w:tabs>
          <w:tab w:val="num" w:pos="720"/>
        </w:tabs>
        <w:ind w:left="720" w:hanging="360"/>
      </w:pPr>
      <w:rPr>
        <w:rFonts w:ascii="Wingdings" w:hAnsi="Wingdings" w:hint="default"/>
        <w:sz w:val="20"/>
      </w:rPr>
    </w:lvl>
    <w:lvl w:ilvl="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07730D"/>
    <w:multiLevelType w:val="multilevel"/>
    <w:tmpl w:val="30B60D34"/>
    <w:lvl w:ilvl="0">
      <w:start w:val="1"/>
      <w:numFmt w:val="bullet"/>
      <w:lvlText w:val=""/>
      <w:lvlPicBulletId w:val="13"/>
      <w:lvlJc w:val="left"/>
      <w:pPr>
        <w:tabs>
          <w:tab w:val="num" w:pos="720"/>
        </w:tabs>
        <w:ind w:left="720" w:hanging="360"/>
      </w:pPr>
      <w:rPr>
        <w:rFonts w:ascii="Wingdings" w:hAnsi="Wingdings" w:hint="default"/>
        <w:sz w:val="20"/>
      </w:rPr>
    </w:lvl>
    <w:lvl w:ilvl="1" w:tentative="1">
      <w:start w:val="1"/>
      <w:numFmt w:val="bullet"/>
      <w:lvlText w:val=""/>
      <w:lvlPicBulletId w:val="14"/>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287DA8"/>
    <w:multiLevelType w:val="multilevel"/>
    <w:tmpl w:val="D168F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A535041"/>
    <w:multiLevelType w:val="multilevel"/>
    <w:tmpl w:val="28186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66F256C"/>
    <w:multiLevelType w:val="multilevel"/>
    <w:tmpl w:val="A3381DC4"/>
    <w:lvl w:ilvl="0">
      <w:start w:val="1"/>
      <w:numFmt w:val="bullet"/>
      <w:lvlText w:val=""/>
      <w:lvlPicBulletId w:val="5"/>
      <w:lvlJc w:val="left"/>
      <w:pPr>
        <w:tabs>
          <w:tab w:val="num" w:pos="720"/>
        </w:tabs>
        <w:ind w:left="720" w:hanging="360"/>
      </w:pPr>
      <w:rPr>
        <w:rFonts w:ascii="Wingdings" w:hAnsi="Wingdings" w:hint="default"/>
        <w:sz w:val="20"/>
      </w:rPr>
    </w:lvl>
    <w:lvl w:ilvl="1" w:tentative="1">
      <w:start w:val="1"/>
      <w:numFmt w:val="bullet"/>
      <w:lvlText w:val=""/>
      <w:lvlPicBulletId w:val="6"/>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CA4BD7"/>
    <w:multiLevelType w:val="multilevel"/>
    <w:tmpl w:val="9B5451F4"/>
    <w:lvl w:ilvl="0">
      <w:start w:val="1"/>
      <w:numFmt w:val="bullet"/>
      <w:lvlText w:val=""/>
      <w:lvlPicBulletId w:val="7"/>
      <w:lvlJc w:val="left"/>
      <w:pPr>
        <w:tabs>
          <w:tab w:val="num" w:pos="720"/>
        </w:tabs>
        <w:ind w:left="720" w:hanging="360"/>
      </w:pPr>
      <w:rPr>
        <w:rFonts w:ascii="Wingdings" w:hAnsi="Wingdings" w:hint="default"/>
        <w:sz w:val="20"/>
      </w:rPr>
    </w:lvl>
    <w:lvl w:ilvl="1" w:tentative="1">
      <w:start w:val="1"/>
      <w:numFmt w:val="bullet"/>
      <w:lvlText w:val=""/>
      <w:lvlPicBulletId w:val="8"/>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8C70F9"/>
    <w:multiLevelType w:val="multilevel"/>
    <w:tmpl w:val="9CE20906"/>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E95476"/>
    <w:multiLevelType w:val="multilevel"/>
    <w:tmpl w:val="FE5E0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12"/>
  </w:num>
  <w:num w:numId="4">
    <w:abstractNumId w:val="8"/>
  </w:num>
  <w:num w:numId="5">
    <w:abstractNumId w:val="11"/>
  </w:num>
  <w:num w:numId="6">
    <w:abstractNumId w:val="7"/>
  </w:num>
  <w:num w:numId="7">
    <w:abstractNumId w:val="3"/>
  </w:num>
  <w:num w:numId="8">
    <w:abstractNumId w:val="4"/>
  </w:num>
  <w:num w:numId="9">
    <w:abstractNumId w:val="9"/>
  </w:num>
  <w:num w:numId="10">
    <w:abstractNumId w:val="10"/>
  </w:num>
  <w:num w:numId="11">
    <w:abstractNumId w:val="0"/>
  </w:num>
  <w:num w:numId="12">
    <w:abstractNumId w:val="1"/>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0C41"/>
    <w:rsid w:val="00180C41"/>
    <w:rsid w:val="00E852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274"/>
  </w:style>
  <w:style w:type="paragraph" w:styleId="Heading1">
    <w:name w:val="heading 1"/>
    <w:basedOn w:val="Normal"/>
    <w:link w:val="Heading1Char"/>
    <w:uiPriority w:val="9"/>
    <w:qFormat/>
    <w:rsid w:val="00180C41"/>
    <w:pPr>
      <w:pBdr>
        <w:bottom w:val="single" w:sz="6" w:space="2" w:color="DDDDDD"/>
      </w:pBdr>
      <w:spacing w:before="360" w:after="0" w:line="240" w:lineRule="auto"/>
      <w:outlineLvl w:val="0"/>
    </w:pPr>
    <w:rPr>
      <w:rFonts w:ascii="Times New Roman" w:eastAsia="Times New Roman" w:hAnsi="Times New Roman" w:cs="Times New Roman"/>
      <w:b/>
      <w:bCs/>
      <w:color w:val="000000"/>
      <w:kern w:val="36"/>
      <w:sz w:val="45"/>
      <w:szCs w:val="45"/>
    </w:rPr>
  </w:style>
  <w:style w:type="paragraph" w:styleId="Heading2">
    <w:name w:val="heading 2"/>
    <w:basedOn w:val="Normal"/>
    <w:link w:val="Heading2Char"/>
    <w:uiPriority w:val="9"/>
    <w:qFormat/>
    <w:rsid w:val="00180C41"/>
    <w:pPr>
      <w:pBdr>
        <w:bottom w:val="single" w:sz="6" w:space="2" w:color="DDDDDD"/>
      </w:pBdr>
      <w:spacing w:before="480" w:after="0" w:line="240" w:lineRule="auto"/>
      <w:outlineLvl w:val="1"/>
    </w:pPr>
    <w:rPr>
      <w:rFonts w:ascii="Times New Roman" w:eastAsia="Times New Roman" w:hAnsi="Times New Roman" w:cs="Times New Roman"/>
      <w:b/>
      <w:bCs/>
      <w:color w:val="00000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0C41"/>
    <w:rPr>
      <w:rFonts w:ascii="Times New Roman" w:eastAsia="Times New Roman" w:hAnsi="Times New Roman" w:cs="Times New Roman"/>
      <w:b/>
      <w:bCs/>
      <w:color w:val="000000"/>
      <w:kern w:val="36"/>
      <w:sz w:val="45"/>
      <w:szCs w:val="45"/>
    </w:rPr>
  </w:style>
  <w:style w:type="character" w:customStyle="1" w:styleId="Heading2Char">
    <w:name w:val="Heading 2 Char"/>
    <w:basedOn w:val="DefaultParagraphFont"/>
    <w:link w:val="Heading2"/>
    <w:uiPriority w:val="9"/>
    <w:rsid w:val="00180C41"/>
    <w:rPr>
      <w:rFonts w:ascii="Times New Roman" w:eastAsia="Times New Roman" w:hAnsi="Times New Roman" w:cs="Times New Roman"/>
      <w:b/>
      <w:bCs/>
      <w:color w:val="000000"/>
      <w:sz w:val="36"/>
      <w:szCs w:val="36"/>
    </w:rPr>
  </w:style>
  <w:style w:type="character" w:styleId="Hyperlink">
    <w:name w:val="Hyperlink"/>
    <w:basedOn w:val="DefaultParagraphFont"/>
    <w:uiPriority w:val="99"/>
    <w:semiHidden/>
    <w:unhideWhenUsed/>
    <w:rsid w:val="00180C41"/>
    <w:rPr>
      <w:strike w:val="0"/>
      <w:dstrike w:val="0"/>
      <w:color w:val="000000"/>
      <w:u w:val="none"/>
      <w:effect w:val="none"/>
      <w:shd w:val="clear" w:color="auto" w:fill="auto"/>
    </w:rPr>
  </w:style>
  <w:style w:type="paragraph" w:styleId="NormalWeb">
    <w:name w:val="Normal (Web)"/>
    <w:basedOn w:val="Normal"/>
    <w:uiPriority w:val="99"/>
    <w:semiHidden/>
    <w:unhideWhenUsed/>
    <w:rsid w:val="00180C41"/>
    <w:pPr>
      <w:spacing w:before="240" w:after="240" w:line="288" w:lineRule="atLeast"/>
    </w:pPr>
    <w:rPr>
      <w:rFonts w:ascii="Times New Roman" w:eastAsia="Times New Roman" w:hAnsi="Times New Roman" w:cs="Times New Roman"/>
      <w:sz w:val="24"/>
      <w:szCs w:val="24"/>
    </w:rPr>
  </w:style>
  <w:style w:type="character" w:customStyle="1" w:styleId="tab1">
    <w:name w:val="tab1"/>
    <w:basedOn w:val="DefaultParagraphFont"/>
    <w:rsid w:val="00180C41"/>
  </w:style>
  <w:style w:type="paragraph" w:styleId="z-TopofForm">
    <w:name w:val="HTML Top of Form"/>
    <w:basedOn w:val="Normal"/>
    <w:next w:val="Normal"/>
    <w:link w:val="z-TopofFormChar"/>
    <w:hidden/>
    <w:uiPriority w:val="99"/>
    <w:semiHidden/>
    <w:unhideWhenUsed/>
    <w:rsid w:val="00180C4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80C4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80C4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80C41"/>
    <w:rPr>
      <w:rFonts w:ascii="Arial" w:eastAsia="Times New Roman" w:hAnsi="Arial" w:cs="Arial"/>
      <w:vanish/>
      <w:sz w:val="16"/>
      <w:szCs w:val="16"/>
    </w:rPr>
  </w:style>
  <w:style w:type="character" w:customStyle="1" w:styleId="accesshide1">
    <w:name w:val="accesshide1"/>
    <w:basedOn w:val="DefaultParagraphFont"/>
    <w:rsid w:val="00180C41"/>
    <w:rPr>
      <w:b w:val="0"/>
      <w:bCs w:val="0"/>
      <w:sz w:val="24"/>
      <w:szCs w:val="24"/>
    </w:rPr>
  </w:style>
  <w:style w:type="character" w:customStyle="1" w:styleId="arrow2">
    <w:name w:val="arrow2"/>
    <w:basedOn w:val="DefaultParagraphFont"/>
    <w:rsid w:val="00180C41"/>
    <w:rPr>
      <w:rFonts w:ascii="Arial" w:hAnsi="Arial" w:cs="Arial" w:hint="default"/>
    </w:rPr>
  </w:style>
  <w:style w:type="character" w:customStyle="1" w:styleId="mw-headline">
    <w:name w:val="mw-headline"/>
    <w:basedOn w:val="DefaultParagraphFont"/>
    <w:rsid w:val="00180C41"/>
  </w:style>
  <w:style w:type="character" w:customStyle="1" w:styleId="tab4">
    <w:name w:val="tab4"/>
    <w:basedOn w:val="DefaultParagraphFont"/>
    <w:rsid w:val="00180C41"/>
  </w:style>
  <w:style w:type="paragraph" w:styleId="BalloonText">
    <w:name w:val="Balloon Text"/>
    <w:basedOn w:val="Normal"/>
    <w:link w:val="BalloonTextChar"/>
    <w:uiPriority w:val="99"/>
    <w:semiHidden/>
    <w:unhideWhenUsed/>
    <w:rsid w:val="00180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C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5401797">
      <w:marLeft w:val="0"/>
      <w:marRight w:val="0"/>
      <w:marTop w:val="240"/>
      <w:marBottom w:val="240"/>
      <w:divBdr>
        <w:top w:val="none" w:sz="0" w:space="0" w:color="auto"/>
        <w:left w:val="none" w:sz="0" w:space="0" w:color="auto"/>
        <w:bottom w:val="none" w:sz="0" w:space="0" w:color="auto"/>
        <w:right w:val="none" w:sz="0" w:space="0" w:color="auto"/>
      </w:divBdr>
      <w:divsChild>
        <w:div w:id="2115898121">
          <w:marLeft w:val="0"/>
          <w:marRight w:val="0"/>
          <w:marTop w:val="0"/>
          <w:marBottom w:val="0"/>
          <w:divBdr>
            <w:top w:val="none" w:sz="0" w:space="0" w:color="auto"/>
            <w:left w:val="none" w:sz="0" w:space="0" w:color="auto"/>
            <w:bottom w:val="none" w:sz="0" w:space="0" w:color="auto"/>
            <w:right w:val="none" w:sz="0" w:space="0" w:color="auto"/>
          </w:divBdr>
        </w:div>
        <w:div w:id="260332771">
          <w:marLeft w:val="0"/>
          <w:marRight w:val="0"/>
          <w:marTop w:val="0"/>
          <w:marBottom w:val="0"/>
          <w:divBdr>
            <w:top w:val="single" w:sz="6" w:space="0" w:color="FFE39D"/>
            <w:left w:val="none" w:sz="0" w:space="0" w:color="auto"/>
            <w:bottom w:val="single" w:sz="12" w:space="0" w:color="E4AF5F"/>
            <w:right w:val="none" w:sz="0" w:space="0" w:color="auto"/>
          </w:divBdr>
          <w:divsChild>
            <w:div w:id="212695109">
              <w:marLeft w:val="0"/>
              <w:marRight w:val="0"/>
              <w:marTop w:val="0"/>
              <w:marBottom w:val="0"/>
              <w:divBdr>
                <w:top w:val="none" w:sz="0" w:space="0" w:color="auto"/>
                <w:left w:val="none" w:sz="0" w:space="0" w:color="auto"/>
                <w:bottom w:val="none" w:sz="0" w:space="0" w:color="auto"/>
                <w:right w:val="none" w:sz="0" w:space="0" w:color="auto"/>
              </w:divBdr>
            </w:div>
          </w:divsChild>
        </w:div>
        <w:div w:id="573467550">
          <w:marLeft w:val="0"/>
          <w:marRight w:val="0"/>
          <w:marTop w:val="0"/>
          <w:marBottom w:val="0"/>
          <w:divBdr>
            <w:top w:val="none" w:sz="0" w:space="0" w:color="auto"/>
            <w:left w:val="none" w:sz="0" w:space="0" w:color="auto"/>
            <w:bottom w:val="single" w:sz="12" w:space="0" w:color="FFE39D"/>
            <w:right w:val="none" w:sz="0" w:space="0" w:color="auto"/>
          </w:divBdr>
          <w:divsChild>
            <w:div w:id="674919413">
              <w:marLeft w:val="0"/>
              <w:marRight w:val="0"/>
              <w:marTop w:val="0"/>
              <w:marBottom w:val="0"/>
              <w:divBdr>
                <w:top w:val="none" w:sz="0" w:space="0" w:color="auto"/>
                <w:left w:val="none" w:sz="0" w:space="0" w:color="auto"/>
                <w:bottom w:val="none" w:sz="0" w:space="0" w:color="auto"/>
                <w:right w:val="none" w:sz="0" w:space="0" w:color="auto"/>
              </w:divBdr>
            </w:div>
          </w:divsChild>
        </w:div>
        <w:div w:id="1849059659">
          <w:marLeft w:val="0"/>
          <w:marRight w:val="0"/>
          <w:marTop w:val="0"/>
          <w:marBottom w:val="0"/>
          <w:divBdr>
            <w:top w:val="none" w:sz="0" w:space="0" w:color="auto"/>
            <w:left w:val="none" w:sz="0" w:space="0" w:color="auto"/>
            <w:bottom w:val="none" w:sz="0" w:space="0" w:color="auto"/>
            <w:right w:val="none" w:sz="0" w:space="0" w:color="auto"/>
          </w:divBdr>
          <w:divsChild>
            <w:div w:id="732586294">
              <w:marLeft w:val="0"/>
              <w:marRight w:val="0"/>
              <w:marTop w:val="0"/>
              <w:marBottom w:val="0"/>
              <w:divBdr>
                <w:top w:val="none" w:sz="0" w:space="0" w:color="auto"/>
                <w:left w:val="none" w:sz="0" w:space="0" w:color="auto"/>
                <w:bottom w:val="none" w:sz="0" w:space="0" w:color="auto"/>
                <w:right w:val="none" w:sz="0" w:space="0" w:color="auto"/>
              </w:divBdr>
              <w:divsChild>
                <w:div w:id="748575663">
                  <w:marLeft w:val="0"/>
                  <w:marRight w:val="0"/>
                  <w:marTop w:val="0"/>
                  <w:marBottom w:val="0"/>
                  <w:divBdr>
                    <w:top w:val="none" w:sz="0" w:space="0" w:color="auto"/>
                    <w:left w:val="none" w:sz="0" w:space="0" w:color="auto"/>
                    <w:bottom w:val="none" w:sz="0" w:space="0" w:color="auto"/>
                    <w:right w:val="none" w:sz="0" w:space="0" w:color="auto"/>
                  </w:divBdr>
                </w:div>
                <w:div w:id="1503085594">
                  <w:marLeft w:val="0"/>
                  <w:marRight w:val="0"/>
                  <w:marTop w:val="0"/>
                  <w:marBottom w:val="120"/>
                  <w:divBdr>
                    <w:top w:val="single" w:sz="24" w:space="0" w:color="FFFFFF"/>
                    <w:left w:val="single" w:sz="24" w:space="0" w:color="FFFFFF"/>
                    <w:bottom w:val="single" w:sz="24" w:space="0" w:color="FFFFFF"/>
                    <w:right w:val="single" w:sz="24" w:space="0" w:color="FFFFFF"/>
                  </w:divBdr>
                  <w:divsChild>
                    <w:div w:id="333193487">
                      <w:marLeft w:val="0"/>
                      <w:marRight w:val="0"/>
                      <w:marTop w:val="0"/>
                      <w:marBottom w:val="0"/>
                      <w:divBdr>
                        <w:top w:val="none" w:sz="0" w:space="0" w:color="auto"/>
                        <w:left w:val="none" w:sz="0" w:space="0" w:color="auto"/>
                        <w:bottom w:val="none" w:sz="0" w:space="0" w:color="auto"/>
                        <w:right w:val="none" w:sz="0" w:space="0" w:color="auto"/>
                      </w:divBdr>
                      <w:divsChild>
                        <w:div w:id="1798450920">
                          <w:marLeft w:val="0"/>
                          <w:marRight w:val="0"/>
                          <w:marTop w:val="0"/>
                          <w:marBottom w:val="0"/>
                          <w:divBdr>
                            <w:top w:val="none" w:sz="0" w:space="0" w:color="auto"/>
                            <w:left w:val="none" w:sz="0" w:space="0" w:color="auto"/>
                            <w:bottom w:val="none" w:sz="0" w:space="0" w:color="auto"/>
                            <w:right w:val="none" w:sz="0" w:space="0" w:color="auto"/>
                          </w:divBdr>
                          <w:divsChild>
                            <w:div w:id="8430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448861">
                  <w:marLeft w:val="0"/>
                  <w:marRight w:val="0"/>
                  <w:marTop w:val="0"/>
                  <w:marBottom w:val="120"/>
                  <w:divBdr>
                    <w:top w:val="single" w:sz="24" w:space="0" w:color="FFFFFF"/>
                    <w:left w:val="single" w:sz="24" w:space="0" w:color="FFFFFF"/>
                    <w:bottom w:val="single" w:sz="24" w:space="0" w:color="FFFFFF"/>
                    <w:right w:val="single" w:sz="24" w:space="0" w:color="FFFFFF"/>
                  </w:divBdr>
                  <w:divsChild>
                    <w:div w:id="1038359985">
                      <w:marLeft w:val="0"/>
                      <w:marRight w:val="0"/>
                      <w:marTop w:val="0"/>
                      <w:marBottom w:val="0"/>
                      <w:divBdr>
                        <w:top w:val="none" w:sz="0" w:space="0" w:color="auto"/>
                        <w:left w:val="none" w:sz="0" w:space="0" w:color="auto"/>
                        <w:bottom w:val="none" w:sz="0" w:space="0" w:color="auto"/>
                        <w:right w:val="none" w:sz="0" w:space="0" w:color="auto"/>
                      </w:divBdr>
                      <w:divsChild>
                        <w:div w:id="1636107703">
                          <w:marLeft w:val="0"/>
                          <w:marRight w:val="0"/>
                          <w:marTop w:val="0"/>
                          <w:marBottom w:val="0"/>
                          <w:divBdr>
                            <w:top w:val="none" w:sz="0" w:space="0" w:color="auto"/>
                            <w:left w:val="none" w:sz="0" w:space="0" w:color="auto"/>
                            <w:bottom w:val="none" w:sz="0" w:space="0" w:color="auto"/>
                            <w:right w:val="none" w:sz="0" w:space="0" w:color="auto"/>
                          </w:divBdr>
                          <w:divsChild>
                            <w:div w:id="67969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260904">
                  <w:marLeft w:val="0"/>
                  <w:marRight w:val="0"/>
                  <w:marTop w:val="0"/>
                  <w:marBottom w:val="0"/>
                  <w:divBdr>
                    <w:top w:val="none" w:sz="0" w:space="0" w:color="auto"/>
                    <w:left w:val="none" w:sz="0" w:space="0" w:color="auto"/>
                    <w:bottom w:val="none" w:sz="0" w:space="0" w:color="auto"/>
                    <w:right w:val="none" w:sz="0" w:space="0" w:color="auto"/>
                  </w:divBdr>
                </w:div>
                <w:div w:id="470174446">
                  <w:marLeft w:val="0"/>
                  <w:marRight w:val="0"/>
                  <w:marTop w:val="240"/>
                  <w:marBottom w:val="0"/>
                  <w:divBdr>
                    <w:top w:val="single" w:sz="6" w:space="4" w:color="EEEEEE"/>
                    <w:left w:val="single" w:sz="48" w:space="4" w:color="EEEEEE"/>
                    <w:bottom w:val="none" w:sz="0" w:space="0" w:color="auto"/>
                    <w:right w:val="none" w:sz="0" w:space="0" w:color="auto"/>
                  </w:divBdr>
                  <w:divsChild>
                    <w:div w:id="33314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351934">
          <w:marLeft w:val="0"/>
          <w:marRight w:val="0"/>
          <w:marTop w:val="0"/>
          <w:marBottom w:val="0"/>
          <w:divBdr>
            <w:top w:val="none" w:sz="0" w:space="0" w:color="auto"/>
            <w:left w:val="none" w:sz="0" w:space="0" w:color="auto"/>
            <w:bottom w:val="none" w:sz="0" w:space="0" w:color="auto"/>
            <w:right w:val="none" w:sz="0" w:space="0" w:color="auto"/>
          </w:divBdr>
          <w:divsChild>
            <w:div w:id="3438511">
              <w:marLeft w:val="2"/>
              <w:marRight w:val="0"/>
              <w:marTop w:val="0"/>
              <w:marBottom w:val="0"/>
              <w:divBdr>
                <w:top w:val="none" w:sz="0" w:space="0" w:color="auto"/>
                <w:left w:val="none" w:sz="0" w:space="0" w:color="auto"/>
                <w:bottom w:val="none" w:sz="0" w:space="0" w:color="auto"/>
                <w:right w:val="none" w:sz="0" w:space="0" w:color="auto"/>
              </w:divBdr>
            </w:div>
            <w:div w:id="1666469442">
              <w:marLeft w:val="20"/>
              <w:marRight w:val="0"/>
              <w:marTop w:val="0"/>
              <w:marBottom w:val="0"/>
              <w:divBdr>
                <w:top w:val="none" w:sz="0" w:space="0" w:color="auto"/>
                <w:left w:val="none" w:sz="0" w:space="0" w:color="auto"/>
                <w:bottom w:val="none" w:sz="0" w:space="0" w:color="auto"/>
                <w:right w:val="none" w:sz="0" w:space="0" w:color="auto"/>
              </w:divBdr>
              <w:divsChild>
                <w:div w:id="677583152">
                  <w:marLeft w:val="0"/>
                  <w:marRight w:val="0"/>
                  <w:marTop w:val="0"/>
                  <w:marBottom w:val="0"/>
                  <w:divBdr>
                    <w:top w:val="none" w:sz="0" w:space="0" w:color="auto"/>
                    <w:left w:val="none" w:sz="0" w:space="0" w:color="auto"/>
                    <w:bottom w:val="none" w:sz="0" w:space="0" w:color="auto"/>
                    <w:right w:val="none" w:sz="0" w:space="0" w:color="auto"/>
                  </w:divBdr>
                </w:div>
              </w:divsChild>
            </w:div>
            <w:div w:id="1650596277">
              <w:marLeft w:val="180"/>
              <w:marRight w:val="0"/>
              <w:marTop w:val="0"/>
              <w:marBottom w:val="180"/>
              <w:divBdr>
                <w:top w:val="none" w:sz="0" w:space="0" w:color="auto"/>
                <w:left w:val="none" w:sz="0" w:space="0" w:color="auto"/>
                <w:bottom w:val="none" w:sz="0" w:space="0" w:color="auto"/>
                <w:right w:val="none" w:sz="0" w:space="0" w:color="auto"/>
              </w:divBdr>
            </w:div>
            <w:div w:id="718550375">
              <w:marLeft w:val="180"/>
              <w:marRight w:val="0"/>
              <w:marTop w:val="0"/>
              <w:marBottom w:val="180"/>
              <w:divBdr>
                <w:top w:val="none" w:sz="0" w:space="0" w:color="auto"/>
                <w:left w:val="none" w:sz="0" w:space="0" w:color="auto"/>
                <w:bottom w:val="none" w:sz="0" w:space="0" w:color="auto"/>
                <w:right w:val="none" w:sz="0" w:space="0" w:color="auto"/>
              </w:divBdr>
              <w:divsChild>
                <w:div w:id="548801951">
                  <w:marLeft w:val="0"/>
                  <w:marRight w:val="0"/>
                  <w:marTop w:val="0"/>
                  <w:marBottom w:val="0"/>
                  <w:divBdr>
                    <w:top w:val="none" w:sz="0" w:space="0" w:color="auto"/>
                    <w:left w:val="none" w:sz="0" w:space="0" w:color="auto"/>
                    <w:bottom w:val="none" w:sz="0" w:space="0" w:color="auto"/>
                    <w:right w:val="none" w:sz="0" w:space="0" w:color="auto"/>
                  </w:divBdr>
                </w:div>
              </w:divsChild>
            </w:div>
            <w:div w:id="1137141888">
              <w:marLeft w:val="180"/>
              <w:marRight w:val="0"/>
              <w:marTop w:val="0"/>
              <w:marBottom w:val="180"/>
              <w:divBdr>
                <w:top w:val="none" w:sz="0" w:space="0" w:color="auto"/>
                <w:left w:val="none" w:sz="0" w:space="0" w:color="auto"/>
                <w:bottom w:val="none" w:sz="0" w:space="0" w:color="auto"/>
                <w:right w:val="none" w:sz="0" w:space="0" w:color="auto"/>
              </w:divBdr>
              <w:divsChild>
                <w:div w:id="1208104382">
                  <w:marLeft w:val="0"/>
                  <w:marRight w:val="0"/>
                  <w:marTop w:val="0"/>
                  <w:marBottom w:val="0"/>
                  <w:divBdr>
                    <w:top w:val="none" w:sz="0" w:space="0" w:color="auto"/>
                    <w:left w:val="none" w:sz="0" w:space="0" w:color="auto"/>
                    <w:bottom w:val="none" w:sz="0" w:space="0" w:color="auto"/>
                    <w:right w:val="none" w:sz="0" w:space="0" w:color="auto"/>
                  </w:divBdr>
                </w:div>
              </w:divsChild>
            </w:div>
            <w:div w:id="177620349">
              <w:marLeft w:val="180"/>
              <w:marRight w:val="0"/>
              <w:marTop w:val="0"/>
              <w:marBottom w:val="180"/>
              <w:divBdr>
                <w:top w:val="none" w:sz="0" w:space="0" w:color="auto"/>
                <w:left w:val="none" w:sz="0" w:space="0" w:color="auto"/>
                <w:bottom w:val="none" w:sz="0" w:space="0" w:color="auto"/>
                <w:right w:val="none" w:sz="0" w:space="0" w:color="auto"/>
              </w:divBdr>
            </w:div>
            <w:div w:id="878083748">
              <w:marLeft w:val="180"/>
              <w:marRight w:val="0"/>
              <w:marTop w:val="0"/>
              <w:marBottom w:val="180"/>
              <w:divBdr>
                <w:top w:val="none" w:sz="0" w:space="0" w:color="auto"/>
                <w:left w:val="none" w:sz="0" w:space="0" w:color="auto"/>
                <w:bottom w:val="none" w:sz="0" w:space="0" w:color="auto"/>
                <w:right w:val="none" w:sz="0" w:space="0" w:color="auto"/>
              </w:divBdr>
              <w:divsChild>
                <w:div w:id="2137795425">
                  <w:marLeft w:val="0"/>
                  <w:marRight w:val="0"/>
                  <w:marTop w:val="0"/>
                  <w:marBottom w:val="0"/>
                  <w:divBdr>
                    <w:top w:val="none" w:sz="0" w:space="0" w:color="auto"/>
                    <w:left w:val="none" w:sz="0" w:space="0" w:color="auto"/>
                    <w:bottom w:val="none" w:sz="0" w:space="0" w:color="auto"/>
                    <w:right w:val="none" w:sz="0" w:space="0" w:color="auto"/>
                  </w:divBdr>
                  <w:divsChild>
                    <w:div w:id="19352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422016">
              <w:marLeft w:val="180"/>
              <w:marRight w:val="0"/>
              <w:marTop w:val="0"/>
              <w:marBottom w:val="180"/>
              <w:divBdr>
                <w:top w:val="none" w:sz="0" w:space="0" w:color="auto"/>
                <w:left w:val="none" w:sz="0" w:space="0" w:color="auto"/>
                <w:bottom w:val="none" w:sz="0" w:space="0" w:color="auto"/>
                <w:right w:val="none" w:sz="0" w:space="0" w:color="auto"/>
              </w:divBdr>
              <w:divsChild>
                <w:div w:id="477460943">
                  <w:marLeft w:val="0"/>
                  <w:marRight w:val="0"/>
                  <w:marTop w:val="0"/>
                  <w:marBottom w:val="0"/>
                  <w:divBdr>
                    <w:top w:val="none" w:sz="0" w:space="0" w:color="auto"/>
                    <w:left w:val="none" w:sz="0" w:space="0" w:color="auto"/>
                    <w:bottom w:val="none" w:sz="0" w:space="0" w:color="auto"/>
                    <w:right w:val="none" w:sz="0" w:space="0" w:color="auto"/>
                  </w:divBdr>
                </w:div>
              </w:divsChild>
            </w:div>
            <w:div w:id="101265744">
              <w:marLeft w:val="180"/>
              <w:marRight w:val="0"/>
              <w:marTop w:val="0"/>
              <w:marBottom w:val="180"/>
              <w:divBdr>
                <w:top w:val="none" w:sz="0" w:space="0" w:color="auto"/>
                <w:left w:val="none" w:sz="0" w:space="0" w:color="auto"/>
                <w:bottom w:val="none" w:sz="0" w:space="0" w:color="auto"/>
                <w:right w:val="none" w:sz="0" w:space="0" w:color="auto"/>
              </w:divBdr>
              <w:divsChild>
                <w:div w:id="30743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544761">
          <w:marLeft w:val="0"/>
          <w:marRight w:val="0"/>
          <w:marTop w:val="144"/>
          <w:marBottom w:val="240"/>
          <w:divBdr>
            <w:top w:val="single" w:sz="6" w:space="5" w:color="000000"/>
            <w:left w:val="none" w:sz="0" w:space="0" w:color="auto"/>
            <w:bottom w:val="none" w:sz="0" w:space="0" w:color="auto"/>
            <w:right w:val="none" w:sz="0" w:space="0" w:color="auto"/>
          </w:divBdr>
          <w:divsChild>
            <w:div w:id="71121778">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docs.moodle.org/en/Image:Gradebook_Tutorial_Mean_of_grades.gif" TargetMode="External"/><Relationship Id="rId18" Type="http://schemas.openxmlformats.org/officeDocument/2006/relationships/image" Target="media/image7.gif"/><Relationship Id="rId26" Type="http://schemas.openxmlformats.org/officeDocument/2006/relationships/image" Target="media/image11.gif"/><Relationship Id="rId3" Type="http://schemas.openxmlformats.org/officeDocument/2006/relationships/settings" Target="settings.xml"/><Relationship Id="rId21" Type="http://schemas.openxmlformats.org/officeDocument/2006/relationships/hyperlink" Target="http://docs.moodle.org/en/Image:Gradebook_Tutorial_Item_weight.gif" TargetMode="External"/><Relationship Id="rId7" Type="http://schemas.openxmlformats.org/officeDocument/2006/relationships/hyperlink" Target="http://docs.moodle.org/en/Image:Gradebook_Tutorial_Simple_weighted_mean_of_grades.gif" TargetMode="External"/><Relationship Id="rId12" Type="http://schemas.openxmlformats.org/officeDocument/2006/relationships/image" Target="media/image4.gif"/><Relationship Id="rId17" Type="http://schemas.openxmlformats.org/officeDocument/2006/relationships/hyperlink" Target="http://docs.moodle.org/en/Image:Add_category_button.gif" TargetMode="External"/><Relationship Id="rId25" Type="http://schemas.openxmlformats.org/officeDocument/2006/relationships/hyperlink" Target="http://docs.moodle.org/en/Image:Gradebook_Tutorial_Grade_category.gif" TargetMode="External"/><Relationship Id="rId2" Type="http://schemas.openxmlformats.org/officeDocument/2006/relationships/styles" Target="styles.xml"/><Relationship Id="rId16" Type="http://schemas.openxmlformats.org/officeDocument/2006/relationships/image" Target="media/image6.gif"/><Relationship Id="rId20" Type="http://schemas.openxmlformats.org/officeDocument/2006/relationships/image" Target="media/image8.gif"/><Relationship Id="rId29" Type="http://schemas.openxmlformats.org/officeDocument/2006/relationships/hyperlink" Target="http://docs.moodle.org/en/Gradebook_1.9_Tutorial" TargetMode="External"/><Relationship Id="rId1" Type="http://schemas.openxmlformats.org/officeDocument/2006/relationships/numbering" Target="numbering.xml"/><Relationship Id="rId6" Type="http://schemas.openxmlformats.org/officeDocument/2006/relationships/hyperlink" Target="http://docs.moodle.org/en/index.php?title=Gradebook_1.9_Tutorial&amp;printable=yes" TargetMode="External"/><Relationship Id="rId11" Type="http://schemas.openxmlformats.org/officeDocument/2006/relationships/hyperlink" Target="http://docs.moodle.org/en/Image:Edit.gif" TargetMode="External"/><Relationship Id="rId24" Type="http://schemas.openxmlformats.org/officeDocument/2006/relationships/image" Target="media/image10.gif"/><Relationship Id="rId5" Type="http://schemas.openxmlformats.org/officeDocument/2006/relationships/hyperlink" Target="http://docs.moodle.org/en/index.php?title=Gradebook_1.9_Tutorial&amp;printable=yes" TargetMode="External"/><Relationship Id="rId15" Type="http://schemas.openxmlformats.org/officeDocument/2006/relationships/hyperlink" Target="http://docs.moodle.org/en/Image:Gradebook_Tutorial_Edit_course_command.gif" TargetMode="External"/><Relationship Id="rId23" Type="http://schemas.openxmlformats.org/officeDocument/2006/relationships/hyperlink" Target="http://docs.moodle.org/en/Image:Move.gif" TargetMode="External"/><Relationship Id="rId28" Type="http://schemas.openxmlformats.org/officeDocument/2006/relationships/image" Target="media/image12.gif"/><Relationship Id="rId10" Type="http://schemas.openxmlformats.org/officeDocument/2006/relationships/image" Target="media/image3.gif"/><Relationship Id="rId19" Type="http://schemas.openxmlformats.org/officeDocument/2006/relationships/hyperlink" Target="http://docs.moodle.org/en/Image:Gradebook_Tutorial_Daily_Work.gi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docs.moodle.org/en/Image:Gradebook_Tutorial_Categories_and_items_menu.gif" TargetMode="External"/><Relationship Id="rId14" Type="http://schemas.openxmlformats.org/officeDocument/2006/relationships/image" Target="media/image5.gif"/><Relationship Id="rId22" Type="http://schemas.openxmlformats.org/officeDocument/2006/relationships/image" Target="media/image9.gif"/><Relationship Id="rId27" Type="http://schemas.openxmlformats.org/officeDocument/2006/relationships/hyperlink" Target="http://docs.moodle.org/en/Image:Gradebook_Tutorial_Weighted_mean_of_grades.gif" TargetMode="Externa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774</Words>
  <Characters>4414</Characters>
  <Application>Microsoft Office Word</Application>
  <DocSecurity>0</DocSecurity>
  <Lines>36</Lines>
  <Paragraphs>10</Paragraphs>
  <ScaleCrop>false</ScaleCrop>
  <Company>SJECCD</Company>
  <LinksUpToDate>false</LinksUpToDate>
  <CharactersWithSpaces>5178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Nrahim</dc:creator>
  <cp:keywords/>
  <dc:description/>
  <cp:lastModifiedBy>Nrahim</cp:lastModifiedBy>
  <cp:revision>1</cp:revision>
  <dcterms:created xsi:type="dcterms:W3CDTF">2009-10-09T23:47:00Z</dcterms:created>
  <dcterms:modified xsi:type="dcterms:W3CDTF">2009-10-09T23:54:00Z</dcterms:modified>
</cp:coreProperties>
</file>